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273E58">
        <w:rPr>
          <w:rFonts w:cs="Arial"/>
        </w:rPr>
        <w:t>emic Year 2019-2020</w:t>
      </w:r>
      <w:r w:rsidR="00273E58">
        <w:rPr>
          <w:rFonts w:cs="Arial"/>
        </w:rPr>
        <w:tab/>
      </w:r>
      <w:proofErr w:type="gramStart"/>
      <w:r w:rsidR="00273E58">
        <w:rPr>
          <w:rFonts w:cs="Arial"/>
        </w:rPr>
        <w:t>As</w:t>
      </w:r>
      <w:proofErr w:type="gramEnd"/>
      <w:r w:rsidR="00273E58">
        <w:rPr>
          <w:rFonts w:cs="Arial"/>
        </w:rPr>
        <w:t xml:space="preserve"> of: 12</w:t>
      </w:r>
      <w:r w:rsidR="00C34DFC">
        <w:rPr>
          <w:rFonts w:cs="Arial"/>
        </w:rPr>
        <w:t>/</w:t>
      </w:r>
      <w:r w:rsidR="00856D3E">
        <w:rPr>
          <w:rFonts w:cs="Arial"/>
        </w:rPr>
        <w:t>18</w:t>
      </w:r>
      <w:r w:rsidRPr="00AA7C3B">
        <w:rPr>
          <w:rFonts w:cs="Arial"/>
        </w:rPr>
        <w:t>/</w:t>
      </w:r>
      <w:r w:rsidR="002C4CB5">
        <w:rPr>
          <w:rFonts w:cs="Arial"/>
        </w:rPr>
        <w:t>20</w:t>
      </w:r>
      <w:r w:rsidRPr="00AA7C3B">
        <w:rPr>
          <w:rFonts w:cs="Arial"/>
        </w:rPr>
        <w:t>19</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E92346">
        <w:rPr>
          <w:rFonts w:cs="Arial"/>
          <w:szCs w:val="24"/>
        </w:rPr>
        <w:t>1</w:t>
      </w:r>
      <w:r w:rsidR="008A2E80">
        <w:rPr>
          <w:rFonts w:cs="Arial"/>
          <w:szCs w:val="24"/>
        </w:rPr>
        <w:t>1</w:t>
      </w:r>
      <w:r w:rsidRPr="00995682">
        <w:rPr>
          <w:rFonts w:cs="Arial"/>
          <w:szCs w:val="24"/>
        </w:rPr>
        <w:t>/</w:t>
      </w:r>
      <w:r w:rsidR="00E92346">
        <w:rPr>
          <w:rFonts w:cs="Arial"/>
          <w:szCs w:val="24"/>
        </w:rPr>
        <w:t>7</w:t>
      </w:r>
      <w:r w:rsidRPr="00995682">
        <w:rPr>
          <w:rFonts w:cs="Arial"/>
          <w:szCs w:val="24"/>
        </w:rPr>
        <w:t>/2019 - 1</w:t>
      </w:r>
      <w:r w:rsidR="008A2E80">
        <w:rPr>
          <w:rFonts w:cs="Arial"/>
          <w:szCs w:val="24"/>
        </w:rPr>
        <w:t>2</w:t>
      </w:r>
      <w:r w:rsidR="00C34DFC">
        <w:rPr>
          <w:rFonts w:cs="Arial"/>
          <w:szCs w:val="24"/>
        </w:rPr>
        <w:t>/</w:t>
      </w:r>
      <w:r w:rsidR="008A2E80">
        <w:rPr>
          <w:rFonts w:cs="Arial"/>
          <w:szCs w:val="24"/>
        </w:rPr>
        <w:t>1</w:t>
      </w:r>
      <w:r w:rsidR="00856D3E">
        <w:rPr>
          <w:rFonts w:cs="Arial"/>
          <w:szCs w:val="24"/>
        </w:rPr>
        <w:t>8</w:t>
      </w:r>
      <w:r w:rsidRPr="00995682">
        <w:rPr>
          <w:rFonts w:cs="Arial"/>
          <w:szCs w:val="24"/>
        </w:rPr>
        <w:t xml:space="preserve">/2019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F30ED6">
        <w:rPr>
          <w:rFonts w:cs="Arial"/>
          <w:szCs w:val="24"/>
        </w:rPr>
        <w:t>5</w:t>
      </w:r>
      <w:r w:rsidR="00206A94" w:rsidRPr="00501693">
        <w:rPr>
          <w:rFonts w:cs="Arial"/>
          <w:szCs w:val="24"/>
        </w:rPr>
        <w:t xml:space="preserve"> items were implemented, 2</w:t>
      </w:r>
      <w:r w:rsidR="00F30ED6">
        <w:rPr>
          <w:rFonts w:cs="Arial"/>
          <w:szCs w:val="24"/>
        </w:rPr>
        <w:t>8</w:t>
      </w:r>
      <w:r w:rsidR="00206A94" w:rsidRPr="00501693">
        <w:rPr>
          <w:rFonts w:cs="Arial"/>
          <w:szCs w:val="24"/>
        </w:rPr>
        <w:t xml:space="preserve"> are submit</w:t>
      </w:r>
      <w:r w:rsidR="00F30ED6">
        <w:rPr>
          <w:rFonts w:cs="Arial"/>
          <w:szCs w:val="24"/>
        </w:rPr>
        <w:t xml:space="preserve">ted, </w:t>
      </w:r>
      <w:r w:rsidR="00727471">
        <w:rPr>
          <w:rFonts w:cs="Arial"/>
          <w:szCs w:val="24"/>
        </w:rPr>
        <w:t>11 are in progress and 16</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856D3E" w:rsidRPr="00856D3E" w:rsidRDefault="004062DB" w:rsidP="006D19EE">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Pr>
          <w:sz w:val="22"/>
        </w:rPr>
        <w:fldChar w:fldCharType="begin"/>
      </w:r>
      <w:r>
        <w:instrText xml:space="preserve"> LINK </w:instrText>
      </w:r>
      <w:r w:rsidR="00856D3E">
        <w:instrText xml:space="preserve">Excel.Sheet.12 "\\\\fileshare.msu.edu\\ia\\data\\Brianna Slater\\FY2019-2020\\HHS OCR Voluntary Resolution\\accessibility checked compliance scorecard HHS OCR.xlsx" "5. Compliance Scorecard!R9C2:R15C5" </w:instrText>
      </w:r>
      <w:r>
        <w:instrText xml:space="preserve">\a \f 4 \h </w:instrText>
      </w:r>
      <w:r w:rsidR="00D41E8D">
        <w:instrText xml:space="preserve"> \* MERGEFORMAT </w:instrText>
      </w:r>
      <w: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856D3E" w:rsidRPr="00856D3E" w:rsidTr="00856D3E">
        <w:trPr>
          <w:divId w:val="153276627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1532766275"/>
          <w:trHeight w:val="13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HealthTeam will revise its Notice of Non-Discrimination applicable to MSU HealthTeam's services and facilities.</w:t>
            </w:r>
            <w:r w:rsidRPr="00856D3E">
              <w:rPr>
                <w:rFonts w:eastAsia="Times New Roman" w:cs="Arial"/>
                <w:color w:val="000000"/>
                <w:sz w:val="22"/>
              </w:rPr>
              <w:br/>
            </w:r>
            <w:r w:rsidRPr="00856D3E">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Revisions to the Notice of Non-Discrimination were submitted.  MSU and HHS OCR are discussing additional revisions.</w:t>
            </w:r>
          </w:p>
        </w:tc>
      </w:tr>
      <w:tr w:rsidR="00856D3E" w:rsidRPr="00856D3E" w:rsidTr="00856D3E">
        <w:trPr>
          <w:divId w:val="1532766275"/>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Notice of Non-Discrimination must contain sufficient information to inform individuals of their protections under Title IX and Section 1557.</w:t>
            </w:r>
            <w:r w:rsidRPr="00856D3E">
              <w:rPr>
                <w:rFonts w:eastAsia="Times New Roman" w:cs="Arial"/>
                <w:color w:val="000000"/>
                <w:sz w:val="22"/>
              </w:rPr>
              <w:br/>
            </w:r>
            <w:r w:rsidRPr="00856D3E">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Notice of Non-Discrimination, under discussion. </w:t>
            </w:r>
          </w:p>
        </w:tc>
      </w:tr>
      <w:tr w:rsidR="00856D3E" w:rsidRPr="00856D3E" w:rsidTr="00856D3E">
        <w:trPr>
          <w:divId w:val="1532766275"/>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856D3E">
              <w:rPr>
                <w:rFonts w:eastAsia="Times New Roman" w:cs="Arial"/>
                <w:color w:val="000000"/>
                <w:sz w:val="22"/>
              </w:rPr>
              <w:br/>
            </w:r>
            <w:r w:rsidRPr="00856D3E">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Notice of Non-Discrimination, under discussion. </w:t>
            </w:r>
          </w:p>
        </w:tc>
      </w:tr>
      <w:tr w:rsidR="00856D3E" w:rsidRPr="00856D3E" w:rsidTr="00856D3E">
        <w:trPr>
          <w:divId w:val="1532766275"/>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revised Notice of Non-Discrimination must notify individuals of their right to file a grievance or complaint and describe the HealthTeam complaint process. </w:t>
            </w:r>
            <w:r w:rsidRPr="00856D3E">
              <w:rPr>
                <w:rFonts w:eastAsia="Times New Roman" w:cs="Arial"/>
                <w:color w:val="000000"/>
                <w:sz w:val="22"/>
              </w:rPr>
              <w:br/>
            </w:r>
            <w:r w:rsidRPr="00856D3E">
              <w:rPr>
                <w:rFonts w:eastAsia="Times New Roman" w:cs="Arial"/>
                <w:i/>
                <w:iCs/>
                <w:color w:val="000000"/>
                <w:sz w:val="22"/>
              </w:rPr>
              <w:t>Reporting Deadline: October 5, 2019</w:t>
            </w:r>
            <w:r w:rsidRPr="00856D3E">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Notice of Non-Discrimination, under discussion. </w:t>
            </w:r>
          </w:p>
        </w:tc>
      </w:tr>
      <w:tr w:rsidR="00856D3E" w:rsidRPr="00856D3E" w:rsidTr="00856D3E">
        <w:trPr>
          <w:divId w:val="1532766275"/>
          <w:trHeight w:val="271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Notice of Non-Discrimination, under discussion. </w:t>
            </w:r>
          </w:p>
        </w:tc>
      </w:tr>
      <w:tr w:rsidR="00856D3E" w:rsidRPr="00856D3E" w:rsidTr="00856D3E">
        <w:trPr>
          <w:divId w:val="1532766275"/>
          <w:trHeight w:val="16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Notice of Non-Discrimination must state that individuals have the right to file complaints with the Department of Health and Human Services, Office of Civil Rights.</w:t>
            </w:r>
            <w:r w:rsidRPr="00856D3E">
              <w:rPr>
                <w:rFonts w:eastAsia="Times New Roman" w:cs="Arial"/>
                <w:color w:val="000000"/>
                <w:sz w:val="22"/>
              </w:rPr>
              <w:br/>
            </w:r>
            <w:r w:rsidRPr="00856D3E">
              <w:rPr>
                <w:rFonts w:eastAsia="Times New Roman" w:cs="Arial"/>
                <w:i/>
                <w:iCs/>
                <w:color w:val="000000"/>
                <w:sz w:val="22"/>
              </w:rPr>
              <w:t>Reporting Deadline: October 5, 2019</w:t>
            </w:r>
            <w:r w:rsidRPr="00856D3E">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Notice of Non-Discrimination, under discussion. </w:t>
            </w:r>
          </w:p>
        </w:tc>
      </w:tr>
    </w:tbl>
    <w:p w:rsidR="00856D3E" w:rsidRDefault="004062DB" w:rsidP="00B56B26">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856D3E">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856D3E" w:rsidRPr="00856D3E" w:rsidTr="00856D3E">
        <w:trPr>
          <w:divId w:val="160487676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1604876762"/>
          <w:trHeight w:val="32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856D3E">
              <w:rPr>
                <w:rFonts w:eastAsia="Times New Roman" w:cs="Arial"/>
                <w:color w:val="000000"/>
                <w:sz w:val="22"/>
              </w:rPr>
              <w:br/>
            </w:r>
            <w:r w:rsidRPr="00856D3E">
              <w:rPr>
                <w:rFonts w:eastAsia="Times New Roman" w:cs="Arial"/>
                <w:i/>
                <w:iCs/>
                <w:color w:val="000000"/>
                <w:sz w:val="22"/>
              </w:rPr>
              <w:t>Reporting Deadline: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The existing Notice of Non-Discrimination is posted in required locations, posting of revised version not yet required pending HHS OCR approval.  A policy was created to ensure ongoing compliance with Section 1557 posting requirements (policy pending approval by the HealthTeam Board).</w:t>
            </w:r>
          </w:p>
        </w:tc>
      </w:tr>
      <w:tr w:rsidR="00856D3E" w:rsidRPr="00856D3E" w:rsidTr="00856D3E">
        <w:trPr>
          <w:divId w:val="1604876762"/>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856D3E">
              <w:rPr>
                <w:rFonts w:eastAsia="Times New Roman" w:cs="Arial"/>
                <w:color w:val="000000"/>
                <w:sz w:val="22"/>
              </w:rPr>
              <w:br/>
            </w:r>
            <w:r w:rsidRPr="00856D3E">
              <w:rPr>
                <w:rFonts w:eastAsia="Times New Roman" w:cs="Arial"/>
                <w:i/>
                <w:iCs/>
                <w:color w:val="000000"/>
                <w:sz w:val="22"/>
              </w:rPr>
              <w:t>Reporting Deadline: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Policy has been created to ensure ongoing compliance with posting requirements (pending approval by the HealthTeam Board).</w:t>
            </w:r>
          </w:p>
        </w:tc>
      </w:tr>
      <w:tr w:rsidR="00856D3E" w:rsidRPr="00856D3E" w:rsidTr="00856D3E">
        <w:trPr>
          <w:divId w:val="1604876762"/>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HealthTeam will not satisfy this provision by solely adopting or incorporating MSU's currently-existing Title IX/Section 1557 Notice of Non-Discrimination.</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Revisions to the currently existing HealthTeam Notice of Non-Discrimination were made and submitted to HHS OCR on 10/4/2019. </w:t>
            </w:r>
          </w:p>
        </w:tc>
      </w:tr>
      <w:tr w:rsidR="00856D3E" w:rsidRPr="00856D3E" w:rsidTr="00856D3E">
        <w:trPr>
          <w:divId w:val="1604876762"/>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856D3E">
              <w:rPr>
                <w:rFonts w:eastAsia="Times New Roman" w:cs="Arial"/>
                <w:color w:val="000000"/>
                <w:sz w:val="22"/>
              </w:rPr>
              <w:br/>
            </w:r>
            <w:r w:rsidRPr="00856D3E">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856D3E" w:rsidRDefault="00FC5197" w:rsidP="00602E80">
      <w:pPr>
        <w:rPr>
          <w:rFonts w:asciiTheme="minorHAnsi" w:hAnsiTheme="minorHAnsi"/>
          <w:sz w:val="22"/>
        </w:rPr>
      </w:pPr>
      <w:r>
        <w:br w:type="page"/>
      </w:r>
      <w:r w:rsidR="00E67D0B">
        <w:fldChar w:fldCharType="begin"/>
      </w:r>
      <w:r w:rsidR="00E67D0B">
        <w:instrText xml:space="preserve"> LINK </w:instrText>
      </w:r>
      <w:r w:rsidR="00856D3E">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856D3E" w:rsidRPr="00856D3E" w:rsidTr="00856D3E">
        <w:trPr>
          <w:divId w:val="202277870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2022778708"/>
          <w:trHeight w:val="18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Revisions to the Notice of Non-Discrimination and the RVSM Policy have been made and submitted. MSU and HHS OCR are discussing additional revisions.</w:t>
            </w:r>
          </w:p>
        </w:tc>
      </w:tr>
      <w:tr w:rsidR="00856D3E" w:rsidRPr="00856D3E" w:rsidTr="00856D3E">
        <w:trPr>
          <w:divId w:val="202277870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856D3E">
              <w:rPr>
                <w:rFonts w:eastAsia="Times New Roman" w:cs="Arial"/>
                <w:color w:val="000000"/>
                <w:sz w:val="22"/>
              </w:rPr>
              <w:br/>
            </w:r>
            <w:r w:rsidRPr="00856D3E">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Dissemination/posting will occur following OCR approval. </w:t>
            </w:r>
          </w:p>
        </w:tc>
      </w:tr>
      <w:tr w:rsidR="00856D3E" w:rsidRPr="00856D3E" w:rsidTr="00856D3E">
        <w:trPr>
          <w:divId w:val="2022778708"/>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856D3E">
              <w:rPr>
                <w:rFonts w:eastAsia="Times New Roman" w:cs="Arial"/>
                <w:color w:val="000000"/>
                <w:sz w:val="22"/>
              </w:rPr>
              <w:br w:type="page"/>
              <w:t xml:space="preserve">      </w:t>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RVSM Policy, under discussion. </w:t>
            </w:r>
          </w:p>
        </w:tc>
      </w:tr>
      <w:tr w:rsidR="00856D3E" w:rsidRPr="00856D3E" w:rsidTr="00856D3E">
        <w:trPr>
          <w:divId w:val="2022778708"/>
          <w:trHeight w:val="15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RVSM Policy must clarify and define the conduct prohibited by Title IX and Section 1557's prohibition against sex discrimination.</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RVSM Policy, under discussion. </w:t>
            </w:r>
          </w:p>
        </w:tc>
      </w:tr>
      <w:tr w:rsidR="00856D3E" w:rsidRPr="00856D3E" w:rsidTr="00856D3E">
        <w:trPr>
          <w:divId w:val="202277870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RVSM Policy, under discussion. </w:t>
            </w:r>
          </w:p>
        </w:tc>
      </w:tr>
      <w:tr w:rsidR="00856D3E" w:rsidRPr="00856D3E" w:rsidTr="00856D3E">
        <w:trPr>
          <w:divId w:val="202277870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RVSM Policy must explain that MSU strongly encourages any individual who has been subjected to sex discrimination to immediately report.</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revised RVSM Policy, under discussion. </w:t>
            </w:r>
          </w:p>
        </w:tc>
      </w:tr>
    </w:tbl>
    <w:p w:rsidR="00856D3E" w:rsidRDefault="00E67D0B" w:rsidP="006E7ED4">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856D3E">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856D3E" w:rsidRPr="00856D3E" w:rsidTr="00856D3E">
        <w:trPr>
          <w:divId w:val="116936752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1169367526"/>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RVSM Policy must provide for joint training and regular communication between MSU HealthTeam and MSU Police on the investigation of sex discrimination.</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RVSM Policy, under discussion.</w:t>
            </w:r>
          </w:p>
        </w:tc>
      </w:tr>
      <w:tr w:rsidR="00856D3E" w:rsidRPr="00856D3E" w:rsidTr="00856D3E">
        <w:trPr>
          <w:divId w:val="1169367526"/>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revised RVSM Policy must state that HealthTeam has a policy regarding patient privacy, chaperones, and informed consent (chaperone policy).</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RVSM Policy, under discussion.</w:t>
            </w:r>
          </w:p>
        </w:tc>
      </w:tr>
      <w:tr w:rsidR="00856D3E" w:rsidRPr="00856D3E" w:rsidTr="00856D3E">
        <w:trPr>
          <w:divId w:val="1169367526"/>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RVSM Policy, under discussion.</w:t>
            </w:r>
          </w:p>
        </w:tc>
      </w:tr>
      <w:tr w:rsidR="00856D3E" w:rsidRPr="00856D3E" w:rsidTr="00856D3E">
        <w:trPr>
          <w:divId w:val="1169367526"/>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r w:rsidR="00856D3E" w:rsidRPr="00856D3E" w:rsidTr="00856D3E">
        <w:trPr>
          <w:divId w:val="1169367526"/>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MSU will revise the Chaperone Policy to require HealthTeam staff to follow Universal Precautions when conducting sensitive examinations. </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r w:rsidR="00856D3E" w:rsidRPr="00856D3E" w:rsidTr="00856D3E">
        <w:trPr>
          <w:divId w:val="1169367526"/>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bl>
    <w:p w:rsidR="00856D3E" w:rsidRDefault="00ED528F" w:rsidP="006D19EE">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856D3E">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856D3E" w:rsidRPr="00856D3E" w:rsidTr="00856D3E">
        <w:trPr>
          <w:divId w:val="199251813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1992518130"/>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MSU will revise the Chaperone Policy to require HealthTeam staff to always honor the patient's request to have a support person present. </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r w:rsidR="00856D3E" w:rsidRPr="00856D3E" w:rsidTr="00856D3E">
        <w:trPr>
          <w:divId w:val="1992518130"/>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r w:rsidR="00856D3E" w:rsidRPr="00856D3E" w:rsidTr="00856D3E">
        <w:trPr>
          <w:divId w:val="1992518130"/>
          <w:trHeight w:val="22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r w:rsidR="00856D3E" w:rsidRPr="00856D3E" w:rsidTr="00856D3E">
        <w:trPr>
          <w:divId w:val="1992518130"/>
          <w:trHeight w:val="248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r w:rsidR="00856D3E" w:rsidRPr="00856D3E" w:rsidTr="00856D3E">
        <w:trPr>
          <w:divId w:val="1992518130"/>
          <w:trHeight w:val="31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bl>
    <w:p w:rsidR="00856D3E" w:rsidRDefault="009D5691" w:rsidP="00B56B26">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856D3E">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856D3E" w:rsidRPr="00856D3E" w:rsidTr="00856D3E">
        <w:trPr>
          <w:divId w:val="3697739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36977395"/>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Component included in the revised Chaperone Policy, under discussion.</w:t>
            </w:r>
          </w:p>
        </w:tc>
      </w:tr>
      <w:tr w:rsidR="00856D3E" w:rsidRPr="00856D3E" w:rsidTr="00856D3E">
        <w:trPr>
          <w:divId w:val="36977395"/>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MSU HealthTeam will work with OCR to adjust or amend these proposed policies and procedures to address any comments and concerns identified by OCR. </w:t>
            </w:r>
            <w:r w:rsidRPr="00856D3E">
              <w:rPr>
                <w:rFonts w:eastAsia="Times New Roman" w:cs="Arial"/>
                <w:color w:val="000000"/>
                <w:sz w:val="22"/>
              </w:rPr>
              <w:br/>
            </w:r>
            <w:r w:rsidRPr="00856D3E">
              <w:rPr>
                <w:rFonts w:eastAsia="Times New Roman" w:cs="Arial"/>
                <w:i/>
                <w:iCs/>
                <w:color w:val="000000"/>
                <w:sz w:val="22"/>
              </w:rPr>
              <w:t>Reporting Deadline: Thirty (30) calendar days after receiving MSU's submission OCR to approve</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HHS OCR comments were received.  MSU has engaged in discussions with HHS OCR to address their comments. </w:t>
            </w:r>
          </w:p>
        </w:tc>
      </w:tr>
      <w:tr w:rsidR="00856D3E" w:rsidRPr="00856D3E" w:rsidTr="00856D3E">
        <w:trPr>
          <w:divId w:val="36977395"/>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HealthTeam shall implement the policies and procedures and distribute, by mail, email, or other means, the revised policies and procedures, to all MSU HealthTeam staff.</w:t>
            </w:r>
            <w:r w:rsidRPr="00856D3E">
              <w:rPr>
                <w:rFonts w:eastAsia="Times New Roman" w:cs="Arial"/>
                <w:color w:val="000000"/>
                <w:sz w:val="22"/>
              </w:rPr>
              <w:br/>
            </w:r>
            <w:r w:rsidRPr="00856D3E">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Pending approval by OCR.</w:t>
            </w:r>
          </w:p>
        </w:tc>
      </w:tr>
      <w:tr w:rsidR="00856D3E" w:rsidRPr="00856D3E" w:rsidTr="00856D3E">
        <w:trPr>
          <w:divId w:val="36977395"/>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not satisfy this provision by merely adopting or incorporating MSU's currently-existing Title IX/Section 1557 policies and procedures.</w:t>
            </w:r>
            <w:r w:rsidRPr="00856D3E">
              <w:rPr>
                <w:rFonts w:eastAsia="Times New Roman" w:cs="Arial"/>
                <w:color w:val="000000"/>
                <w:sz w:val="22"/>
              </w:rPr>
              <w:br/>
            </w:r>
            <w:r w:rsidRPr="00856D3E">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Revisions to the RVSM Policy and the HealthTeam Chaperone Policy were submitted to HHS OCR on 10/4/2019. </w:t>
            </w:r>
          </w:p>
        </w:tc>
      </w:tr>
      <w:tr w:rsidR="00856D3E" w:rsidRPr="00856D3E" w:rsidTr="00856D3E">
        <w:trPr>
          <w:divId w:val="36977395"/>
          <w:trHeight w:val="27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856D3E">
              <w:rPr>
                <w:rFonts w:eastAsia="Times New Roman" w:cs="Arial"/>
                <w:color w:val="000000"/>
                <w:sz w:val="22"/>
              </w:rPr>
              <w:br/>
            </w:r>
            <w:r w:rsidRPr="00856D3E">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856D3E" w:rsidRDefault="00EC5639" w:rsidP="00B56B26">
      <w:pPr>
        <w:rPr>
          <w:rFonts w:asciiTheme="minorHAnsi" w:hAnsiTheme="minorHAnsi"/>
          <w:b/>
          <w:sz w:val="22"/>
        </w:rPr>
      </w:pPr>
      <w:r>
        <w:br w:type="page"/>
      </w:r>
      <w:r>
        <w:rPr>
          <w:rFonts w:asciiTheme="minorHAnsi" w:hAnsiTheme="minorHAnsi"/>
          <w:sz w:val="22"/>
        </w:rPr>
        <w:fldChar w:fldCharType="begin"/>
      </w:r>
      <w:r>
        <w:instrText xml:space="preserve"> LINK </w:instrText>
      </w:r>
      <w:r w:rsidR="00856D3E">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856D3E" w:rsidRPr="00856D3E" w:rsidTr="00856D3E">
        <w:trPr>
          <w:divId w:val="84825254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848252547"/>
          <w:trHeight w:val="18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Tracy Leahy appointed as the Specialist for all HealthTeam buildings. MSU and HHS OCR are engaged in further discussions relating to this appointment. </w:t>
            </w:r>
          </w:p>
        </w:tc>
      </w:tr>
      <w:tr w:rsidR="00856D3E" w:rsidRPr="00856D3E" w:rsidTr="00856D3E">
        <w:trPr>
          <w:divId w:val="848252547"/>
          <w:trHeight w:val="124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MSU is hiring a separate individual who will be responsible for assisting the Coordinator with this.   </w:t>
            </w:r>
          </w:p>
        </w:tc>
      </w:tr>
      <w:tr w:rsidR="00856D3E" w:rsidRPr="00856D3E" w:rsidTr="00856D3E">
        <w:trPr>
          <w:divId w:val="848252547"/>
          <w:trHeight w:val="262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The Prevention, Outreach and Education department (POE) completed two rounds of interviews without identifying a candidate.  They are working to revise the position description and repost. </w:t>
            </w:r>
          </w:p>
        </w:tc>
      </w:tr>
      <w:tr w:rsidR="00856D3E" w:rsidRPr="00856D3E" w:rsidTr="00856D3E">
        <w:trPr>
          <w:divId w:val="848252547"/>
          <w:trHeight w:val="10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bl>
    <w:p w:rsidR="00FC5197" w:rsidRDefault="00EC5639" w:rsidP="00EF0B14">
      <w:pPr>
        <w:pStyle w:val="Heading3"/>
      </w:pPr>
      <w:r>
        <w:fldChar w:fldCharType="end"/>
      </w:r>
      <w:r w:rsidR="00D578C6">
        <w:t>Grievance Procedures and Dedicated Health Care Investigator</w:t>
      </w:r>
    </w:p>
    <w:p w:rsidR="00856D3E" w:rsidRDefault="00B32893" w:rsidP="00FA18B2">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856D3E">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856D3E" w:rsidRPr="00856D3E" w:rsidTr="00856D3E">
        <w:trPr>
          <w:divId w:val="141580087"/>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141580087"/>
          <w:trHeight w:val="33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856D3E">
              <w:rPr>
                <w:rFonts w:eastAsia="Times New Roman" w:cs="Arial"/>
                <w:color w:val="000000"/>
                <w:sz w:val="22"/>
              </w:rPr>
              <w:br/>
            </w:r>
            <w:r w:rsidRPr="00856D3E">
              <w:rPr>
                <w:rFonts w:eastAsia="Times New Roman" w:cs="Arial"/>
                <w:i/>
                <w:iCs/>
                <w:color w:val="000000"/>
                <w:sz w:val="22"/>
              </w:rPr>
              <w:t xml:space="preserve">Reporting Deadline: Proposed candidates due 9/5/2019, OCR approval within 30 days, </w:t>
            </w:r>
            <w:proofErr w:type="gramStart"/>
            <w:r w:rsidRPr="00856D3E">
              <w:rPr>
                <w:rFonts w:eastAsia="Times New Roman" w:cs="Arial"/>
                <w:i/>
                <w:iCs/>
                <w:color w:val="000000"/>
                <w:sz w:val="22"/>
              </w:rPr>
              <w:t>formal</w:t>
            </w:r>
            <w:proofErr w:type="gramEnd"/>
            <w:r w:rsidRPr="00856D3E">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856D3E" w:rsidRDefault="00B32893" w:rsidP="00AC27E0">
      <w:pPr>
        <w:rPr>
          <w:rFonts w:asciiTheme="minorHAnsi" w:hAnsiTheme="minorHAnsi"/>
          <w:sz w:val="22"/>
        </w:rPr>
      </w:pPr>
      <w:r>
        <w:rPr>
          <w:rFonts w:cs="Arial"/>
        </w:rPr>
        <w:fldChar w:fldCharType="end"/>
      </w:r>
      <w:r>
        <w:br w:type="page"/>
      </w:r>
      <w:r>
        <w:fldChar w:fldCharType="begin"/>
      </w:r>
      <w:r>
        <w:instrText xml:space="preserve"> LINK </w:instrText>
      </w:r>
      <w:r w:rsidR="00856D3E">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856D3E" w:rsidRPr="00856D3E" w:rsidTr="00856D3E">
        <w:trPr>
          <w:divId w:val="86259404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862594042"/>
          <w:trHeight w:val="25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856D3E" w:rsidRPr="00856D3E" w:rsidTr="00856D3E">
        <w:trPr>
          <w:divId w:val="862594042"/>
          <w:trHeight w:val="21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Engagement letter states investigator will comply with the terms of this agreement in the course of their duties. </w:t>
            </w:r>
          </w:p>
        </w:tc>
      </w:tr>
      <w:tr w:rsidR="00856D3E" w:rsidRPr="00856D3E" w:rsidTr="00856D3E">
        <w:trPr>
          <w:divId w:val="862594042"/>
          <w:trHeight w:val="17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Health Care Investigator shall provide bi-annual reports to OCR and MSU HealthTeam by January 31 and June 30 of each year, for three (3) years after his or her engagement.</w:t>
            </w:r>
            <w:r w:rsidRPr="00856D3E">
              <w:rPr>
                <w:rFonts w:eastAsia="Times New Roman" w:cs="Arial"/>
                <w:color w:val="000000"/>
                <w:sz w:val="22"/>
              </w:rPr>
              <w:br/>
            </w:r>
            <w:r w:rsidRPr="00856D3E">
              <w:rPr>
                <w:rFonts w:eastAsia="Times New Roman" w:cs="Arial"/>
                <w:i/>
                <w:iCs/>
                <w:color w:val="000000"/>
                <w:sz w:val="22"/>
              </w:rPr>
              <w:t>Reporting Deadline: January 31, 2020</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1/31/2020 -</w:t>
            </w:r>
            <w:r w:rsidRPr="00856D3E">
              <w:rPr>
                <w:rFonts w:eastAsia="Times New Roman" w:cs="Arial"/>
                <w:color w:val="000000"/>
                <w:sz w:val="22"/>
              </w:rPr>
              <w:br/>
              <w:t>6/30/2020 -</w:t>
            </w:r>
            <w:r w:rsidRPr="00856D3E">
              <w:rPr>
                <w:rFonts w:eastAsia="Times New Roman" w:cs="Arial"/>
                <w:color w:val="000000"/>
                <w:sz w:val="22"/>
              </w:rPr>
              <w:br/>
              <w:t>1/31/2021 -</w:t>
            </w:r>
            <w:r w:rsidRPr="00856D3E">
              <w:rPr>
                <w:rFonts w:eastAsia="Times New Roman" w:cs="Arial"/>
                <w:color w:val="000000"/>
                <w:sz w:val="22"/>
              </w:rPr>
              <w:br/>
              <w:t>6/30/2021 -</w:t>
            </w:r>
            <w:r w:rsidRPr="00856D3E">
              <w:rPr>
                <w:rFonts w:eastAsia="Times New Roman" w:cs="Arial"/>
                <w:color w:val="000000"/>
                <w:sz w:val="22"/>
              </w:rPr>
              <w:br/>
              <w:t>1/31/2022 -</w:t>
            </w:r>
            <w:r w:rsidRPr="00856D3E">
              <w:rPr>
                <w:rFonts w:eastAsia="Times New Roman" w:cs="Arial"/>
                <w:color w:val="000000"/>
                <w:sz w:val="22"/>
              </w:rPr>
              <w:br/>
              <w:t>6/30/2022 -</w:t>
            </w:r>
          </w:p>
        </w:tc>
      </w:tr>
      <w:tr w:rsidR="00856D3E" w:rsidRPr="00856D3E" w:rsidTr="00856D3E">
        <w:trPr>
          <w:divId w:val="862594042"/>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856D3E">
              <w:rPr>
                <w:rFonts w:eastAsia="Times New Roman" w:cs="Arial"/>
                <w:color w:val="000000"/>
                <w:sz w:val="22"/>
              </w:rPr>
              <w:br/>
            </w:r>
            <w:r w:rsidRPr="00856D3E">
              <w:rPr>
                <w:rFonts w:eastAsia="Times New Roman" w:cs="Arial"/>
                <w:i/>
                <w:iCs/>
                <w:color w:val="000000"/>
                <w:sz w:val="22"/>
              </w:rPr>
              <w:t>Reporting Deadline: August 30, 2020, HT response within 30 days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8/30/2020 -</w:t>
            </w:r>
            <w:r w:rsidRPr="00856D3E">
              <w:rPr>
                <w:rFonts w:eastAsia="Times New Roman" w:cs="Arial"/>
                <w:color w:val="000000"/>
                <w:sz w:val="22"/>
              </w:rPr>
              <w:br/>
              <w:t>8/30/2021 -</w:t>
            </w:r>
            <w:r w:rsidRPr="00856D3E">
              <w:rPr>
                <w:rFonts w:eastAsia="Times New Roman" w:cs="Arial"/>
                <w:color w:val="000000"/>
                <w:sz w:val="22"/>
              </w:rPr>
              <w:br/>
              <w:t>8/30/2022 -</w:t>
            </w:r>
          </w:p>
        </w:tc>
      </w:tr>
      <w:tr w:rsidR="00856D3E" w:rsidRPr="00856D3E" w:rsidTr="00856D3E">
        <w:trPr>
          <w:divId w:val="862594042"/>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Work papers, supporting documentation, correspondence and draft reports will be maintained in accordance with OIE retention guidelines. </w:t>
            </w:r>
          </w:p>
        </w:tc>
      </w:tr>
    </w:tbl>
    <w:p w:rsidR="00856D3E" w:rsidRDefault="00B32893" w:rsidP="00B56B26">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856D3E">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856D3E" w:rsidRPr="00856D3E" w:rsidTr="00856D3E">
        <w:trPr>
          <w:divId w:val="23208845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232088457"/>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r w:rsidR="00856D3E" w:rsidRPr="00856D3E" w:rsidTr="00856D3E">
        <w:trPr>
          <w:divId w:val="232088457"/>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bl>
    <w:p w:rsidR="00B32893" w:rsidRDefault="00B32893" w:rsidP="004B334A">
      <w:pPr>
        <w:pStyle w:val="Heading3"/>
      </w:pPr>
      <w:r>
        <w:fldChar w:fldCharType="end"/>
      </w:r>
      <w:r w:rsidR="004B334A">
        <w:t>Grievance Form</w:t>
      </w:r>
    </w:p>
    <w:p w:rsidR="00856D3E" w:rsidRDefault="004B334A" w:rsidP="00AC27E0">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856D3E">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856D3E" w:rsidRPr="00856D3E" w:rsidTr="00856D3E">
        <w:trPr>
          <w:divId w:val="1632444252"/>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1632444252"/>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Title IX Coordinator will prepare a form for the filing of all sex discrimination grievances or complaints related to MSU HealthTeam. </w:t>
            </w:r>
            <w:r w:rsidRPr="00856D3E">
              <w:rPr>
                <w:rFonts w:eastAsia="Times New Roman" w:cs="Arial"/>
                <w:color w:val="000000"/>
                <w:sz w:val="22"/>
              </w:rPr>
              <w:br/>
            </w:r>
            <w:r w:rsidRPr="00856D3E">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A grievance form was prepared and submitted.  MSU and HHS OCR are discussing additional revisions.</w:t>
            </w:r>
          </w:p>
        </w:tc>
      </w:tr>
      <w:tr w:rsidR="00856D3E" w:rsidRPr="00856D3E" w:rsidTr="00856D3E">
        <w:trPr>
          <w:divId w:val="1632444252"/>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856D3E">
              <w:rPr>
                <w:rFonts w:eastAsia="Times New Roman" w:cs="Arial"/>
                <w:color w:val="000000"/>
                <w:sz w:val="22"/>
              </w:rPr>
              <w:br/>
            </w:r>
            <w:r w:rsidRPr="00856D3E">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form submitted to HHS OCR, under discussion. </w:t>
            </w:r>
          </w:p>
        </w:tc>
      </w:tr>
      <w:tr w:rsidR="00856D3E" w:rsidRPr="00856D3E" w:rsidTr="00856D3E">
        <w:trPr>
          <w:divId w:val="1632444252"/>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856D3E">
              <w:rPr>
                <w:rFonts w:eastAsia="Times New Roman" w:cs="Arial"/>
                <w:color w:val="000000"/>
                <w:sz w:val="22"/>
              </w:rPr>
              <w:br/>
            </w:r>
            <w:r w:rsidRPr="00856D3E">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form submitted to HHS OCR, under discussion. </w:t>
            </w:r>
          </w:p>
        </w:tc>
      </w:tr>
      <w:tr w:rsidR="00856D3E" w:rsidRPr="00856D3E" w:rsidTr="00856D3E">
        <w:trPr>
          <w:divId w:val="1632444252"/>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Grievance Form must include the contact information for the Title IX Coordinator, OIE, and each HealthTeam Specialist.</w:t>
            </w:r>
            <w:r w:rsidRPr="00856D3E">
              <w:rPr>
                <w:rFonts w:eastAsia="Times New Roman" w:cs="Arial"/>
                <w:color w:val="000000"/>
                <w:sz w:val="22"/>
              </w:rPr>
              <w:br/>
            </w:r>
            <w:r w:rsidRPr="00856D3E">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form submitted to HHS OCR, under discussion. </w:t>
            </w:r>
          </w:p>
        </w:tc>
      </w:tr>
      <w:tr w:rsidR="00856D3E" w:rsidRPr="00856D3E" w:rsidTr="00856D3E">
        <w:trPr>
          <w:divId w:val="1632444252"/>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Grievance Form must state that individuals have a right to file a complaint with the U.S. Department of Health and Human Services, Office for Civil Rights.</w:t>
            </w:r>
            <w:r w:rsidRPr="00856D3E">
              <w:rPr>
                <w:rFonts w:eastAsia="Times New Roman" w:cs="Arial"/>
                <w:color w:val="000000"/>
                <w:sz w:val="22"/>
              </w:rPr>
              <w:br/>
            </w:r>
            <w:r w:rsidRPr="00856D3E">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Component included in the form submitted to HHS OCR, under discussion. </w:t>
            </w:r>
          </w:p>
        </w:tc>
      </w:tr>
    </w:tbl>
    <w:p w:rsidR="00856D3E" w:rsidRDefault="004B334A" w:rsidP="00B56B26">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856D3E">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856D3E" w:rsidRPr="00856D3E" w:rsidTr="00856D3E">
        <w:trPr>
          <w:divId w:val="178842460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178842460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not satisfy this provision by merely adopting or incorporating MSU's currently-existing discrimination complaint form.</w:t>
            </w:r>
            <w:r w:rsidRPr="00856D3E">
              <w:rPr>
                <w:rFonts w:eastAsia="Times New Roman" w:cs="Arial"/>
                <w:color w:val="000000"/>
                <w:sz w:val="22"/>
              </w:rPr>
              <w:br/>
            </w:r>
            <w:r w:rsidRPr="00856D3E">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A new HealthTeam grievance form was prepared and submitted to HHS OCR for approval on 11/1/2019.  </w:t>
            </w:r>
          </w:p>
        </w:tc>
      </w:tr>
      <w:tr w:rsidR="00856D3E" w:rsidRPr="00856D3E" w:rsidTr="00856D3E">
        <w:trPr>
          <w:divId w:val="1788424602"/>
          <w:trHeight w:val="22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Organizational or operational changes affecting or pertaining to the grievance form must be reflected in an amended version of the form.</w:t>
            </w:r>
            <w:r w:rsidRPr="00856D3E">
              <w:rPr>
                <w:rFonts w:eastAsia="Times New Roman" w:cs="Arial"/>
                <w:color w:val="000000"/>
                <w:sz w:val="22"/>
              </w:rPr>
              <w:br/>
            </w:r>
            <w:r w:rsidRPr="00856D3E">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856D3E"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856D3E">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856D3E" w:rsidRPr="00856D3E" w:rsidTr="00856D3E">
        <w:trPr>
          <w:divId w:val="158179345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1581793452"/>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Title IX Coordinator or designee will create a mandatory Title IX/Section 1557 training program applicable to MSU HealthTeam services and facilities for all HealthTeam staff.</w:t>
            </w:r>
            <w:r w:rsidRPr="00856D3E">
              <w:rPr>
                <w:rFonts w:eastAsia="Times New Roman" w:cs="Arial"/>
                <w:color w:val="000000"/>
                <w:sz w:val="22"/>
              </w:rPr>
              <w:br/>
            </w:r>
            <w:r w:rsidRPr="00856D3E">
              <w:rPr>
                <w:rFonts w:eastAsia="Times New Roman" w:cs="Arial"/>
                <w:i/>
                <w:iCs/>
                <w:color w:val="000000"/>
                <w:sz w:val="22"/>
              </w:rPr>
              <w:t>Reporting Deadline: submission of proposed training materials for approval due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856D3E" w:rsidRPr="00856D3E" w:rsidRDefault="00856D3E" w:rsidP="00856D3E">
            <w:pPr>
              <w:spacing w:after="0" w:line="240" w:lineRule="auto"/>
              <w:jc w:val="center"/>
              <w:rPr>
                <w:rFonts w:eastAsia="Times New Roman" w:cs="Arial"/>
                <w:color w:val="FFFFFF"/>
                <w:sz w:val="22"/>
              </w:rPr>
            </w:pPr>
            <w:r w:rsidRPr="00856D3E">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i/>
                <w:iCs/>
                <w:color w:val="000000"/>
                <w:sz w:val="22"/>
              </w:rPr>
            </w:pPr>
            <w:r w:rsidRPr="00856D3E">
              <w:rPr>
                <w:rFonts w:eastAsia="Times New Roman" w:cs="Arial"/>
                <w:i/>
                <w:iCs/>
                <w:color w:val="000000"/>
                <w:sz w:val="22"/>
              </w:rPr>
              <w:t xml:space="preserve">POE is working to revise the job description for a HealthTeam Medical Coordinator position, who will be responsible for assisting the Specialist in this area. </w:t>
            </w:r>
          </w:p>
        </w:tc>
      </w:tr>
      <w:tr w:rsidR="00856D3E" w:rsidRPr="00856D3E" w:rsidTr="00856D3E">
        <w:trPr>
          <w:divId w:val="1581793452"/>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r w:rsidR="00856D3E" w:rsidRPr="00856D3E" w:rsidTr="00856D3E">
        <w:trPr>
          <w:divId w:val="1581793452"/>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Title IX Coordinator will provide the approved training to all active MSU HealthTeam Staff.</w:t>
            </w:r>
            <w:r w:rsidRPr="00856D3E">
              <w:rPr>
                <w:rFonts w:eastAsia="Times New Roman" w:cs="Arial"/>
                <w:color w:val="000000"/>
                <w:sz w:val="22"/>
              </w:rPr>
              <w:br/>
            </w:r>
            <w:r w:rsidRPr="00856D3E">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r w:rsidR="00856D3E" w:rsidRPr="00856D3E" w:rsidTr="00856D3E">
        <w:trPr>
          <w:divId w:val="1581793452"/>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856D3E">
              <w:rPr>
                <w:rFonts w:eastAsia="Times New Roman" w:cs="Arial"/>
                <w:color w:val="000000"/>
                <w:sz w:val="22"/>
              </w:rPr>
              <w:br/>
            </w:r>
            <w:r w:rsidRPr="00856D3E">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bl>
    <w:p w:rsidR="00856D3E"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856D3E">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660"/>
      </w:tblGrid>
      <w:tr w:rsidR="00856D3E" w:rsidRPr="00856D3E" w:rsidTr="00856D3E">
        <w:trPr>
          <w:divId w:val="673190193"/>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rPr>
                <w:rFonts w:eastAsia="Times New Roman" w:cs="Arial"/>
                <w:b/>
                <w:bCs/>
                <w:color w:val="FFFFFF"/>
                <w:sz w:val="22"/>
              </w:rPr>
            </w:pPr>
            <w:r w:rsidRPr="00856D3E">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856D3E" w:rsidRPr="00856D3E" w:rsidRDefault="00856D3E" w:rsidP="00856D3E">
            <w:pPr>
              <w:spacing w:after="0" w:line="240" w:lineRule="auto"/>
              <w:rPr>
                <w:rFonts w:eastAsia="Times New Roman" w:cs="Arial"/>
                <w:b/>
                <w:bCs/>
                <w:color w:val="FFFFFF"/>
                <w:sz w:val="22"/>
              </w:rPr>
            </w:pPr>
            <w:r w:rsidRPr="00856D3E">
              <w:rPr>
                <w:rFonts w:eastAsia="Times New Roman" w:cs="Arial"/>
                <w:b/>
                <w:bCs/>
                <w:color w:val="FFFFFF"/>
                <w:sz w:val="22"/>
              </w:rPr>
              <w:t>Comments</w:t>
            </w:r>
          </w:p>
        </w:tc>
      </w:tr>
      <w:tr w:rsidR="00856D3E" w:rsidRPr="00856D3E" w:rsidTr="00856D3E">
        <w:trPr>
          <w:divId w:val="673190193"/>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r w:rsidR="00856D3E" w:rsidRPr="00856D3E" w:rsidTr="00856D3E">
        <w:trPr>
          <w:divId w:val="673190193"/>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r w:rsidR="00856D3E" w:rsidRPr="00856D3E" w:rsidTr="00856D3E">
        <w:trPr>
          <w:divId w:val="673190193"/>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r w:rsidR="00856D3E" w:rsidRPr="00856D3E" w:rsidTr="00856D3E">
        <w:trPr>
          <w:divId w:val="673190193"/>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r w:rsidR="00856D3E" w:rsidRPr="00856D3E" w:rsidTr="00856D3E">
        <w:trPr>
          <w:divId w:val="673190193"/>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D3E" w:rsidRPr="00856D3E" w:rsidRDefault="00856D3E" w:rsidP="00856D3E">
            <w:pPr>
              <w:spacing w:after="0" w:line="240" w:lineRule="auto"/>
              <w:jc w:val="center"/>
              <w:rPr>
                <w:rFonts w:eastAsia="Times New Roman" w:cs="Arial"/>
                <w:b/>
                <w:bCs/>
                <w:color w:val="000000"/>
                <w:sz w:val="22"/>
              </w:rPr>
            </w:pPr>
            <w:r w:rsidRPr="00856D3E">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856D3E" w:rsidRPr="00856D3E" w:rsidRDefault="00856D3E" w:rsidP="00856D3E">
            <w:pPr>
              <w:spacing w:after="0" w:line="240" w:lineRule="auto"/>
              <w:jc w:val="center"/>
              <w:rPr>
                <w:rFonts w:eastAsia="Times New Roman" w:cs="Arial"/>
                <w:color w:val="000000"/>
                <w:sz w:val="22"/>
              </w:rPr>
            </w:pPr>
            <w:r w:rsidRPr="00856D3E">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856D3E" w:rsidRPr="00856D3E" w:rsidRDefault="00856D3E" w:rsidP="00856D3E">
            <w:pPr>
              <w:spacing w:after="0" w:line="240" w:lineRule="auto"/>
              <w:rPr>
                <w:rFonts w:eastAsia="Times New Roman" w:cs="Arial"/>
                <w:color w:val="000000"/>
                <w:sz w:val="22"/>
              </w:rPr>
            </w:pPr>
            <w:r w:rsidRPr="00856D3E">
              <w:rPr>
                <w:rFonts w:eastAsia="Times New Roman" w:cs="Arial"/>
                <w:color w:val="000000"/>
                <w:sz w:val="22"/>
              </w:rPr>
              <w:t>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D767B">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D767B">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LFvPNJn/jsjrh6LtfDhH1w7qKEdswTi+uXz5ubp80yY+cF6nOa1yZU6hIFyhDNnmuJxwWqK9PdIF0ro0DT+wXw==" w:salt="0kH+QDVUu1g5cu7cwT30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650D3"/>
    <w:rsid w:val="000B55C9"/>
    <w:rsid w:val="000B7D36"/>
    <w:rsid w:val="000D2169"/>
    <w:rsid w:val="001027A3"/>
    <w:rsid w:val="00173086"/>
    <w:rsid w:val="001C0D2B"/>
    <w:rsid w:val="001C54EA"/>
    <w:rsid w:val="002016D4"/>
    <w:rsid w:val="00206A94"/>
    <w:rsid w:val="00214AA3"/>
    <w:rsid w:val="00273E58"/>
    <w:rsid w:val="002C4CB5"/>
    <w:rsid w:val="002D58D8"/>
    <w:rsid w:val="00313452"/>
    <w:rsid w:val="00316806"/>
    <w:rsid w:val="00325F31"/>
    <w:rsid w:val="00367C55"/>
    <w:rsid w:val="003A4388"/>
    <w:rsid w:val="003E1A0F"/>
    <w:rsid w:val="004062DB"/>
    <w:rsid w:val="00426BD6"/>
    <w:rsid w:val="00475AF5"/>
    <w:rsid w:val="004B334A"/>
    <w:rsid w:val="004D767B"/>
    <w:rsid w:val="00501693"/>
    <w:rsid w:val="00591BE6"/>
    <w:rsid w:val="005C6AD3"/>
    <w:rsid w:val="005F70BD"/>
    <w:rsid w:val="00602E80"/>
    <w:rsid w:val="006165B1"/>
    <w:rsid w:val="00640329"/>
    <w:rsid w:val="00643CBD"/>
    <w:rsid w:val="00650B84"/>
    <w:rsid w:val="006D19EE"/>
    <w:rsid w:val="006E7ED4"/>
    <w:rsid w:val="00727471"/>
    <w:rsid w:val="007534AF"/>
    <w:rsid w:val="00770317"/>
    <w:rsid w:val="0079721C"/>
    <w:rsid w:val="007A4248"/>
    <w:rsid w:val="007B29C7"/>
    <w:rsid w:val="007C0C99"/>
    <w:rsid w:val="00812CF8"/>
    <w:rsid w:val="008132F8"/>
    <w:rsid w:val="00816BC6"/>
    <w:rsid w:val="00856D3E"/>
    <w:rsid w:val="008A2E80"/>
    <w:rsid w:val="008D0578"/>
    <w:rsid w:val="008E4374"/>
    <w:rsid w:val="008F086F"/>
    <w:rsid w:val="00913647"/>
    <w:rsid w:val="00940E7A"/>
    <w:rsid w:val="00945B20"/>
    <w:rsid w:val="00965051"/>
    <w:rsid w:val="00973ADC"/>
    <w:rsid w:val="00995682"/>
    <w:rsid w:val="009C5D61"/>
    <w:rsid w:val="009D5691"/>
    <w:rsid w:val="009D629B"/>
    <w:rsid w:val="009E6CA9"/>
    <w:rsid w:val="00A00633"/>
    <w:rsid w:val="00A0362E"/>
    <w:rsid w:val="00A10A2F"/>
    <w:rsid w:val="00A31864"/>
    <w:rsid w:val="00A32981"/>
    <w:rsid w:val="00A80CBD"/>
    <w:rsid w:val="00A823C5"/>
    <w:rsid w:val="00AA30B4"/>
    <w:rsid w:val="00AA7C3B"/>
    <w:rsid w:val="00AC27E0"/>
    <w:rsid w:val="00AF5067"/>
    <w:rsid w:val="00B009E9"/>
    <w:rsid w:val="00B0297F"/>
    <w:rsid w:val="00B029F1"/>
    <w:rsid w:val="00B32893"/>
    <w:rsid w:val="00B56B26"/>
    <w:rsid w:val="00BB4412"/>
    <w:rsid w:val="00BE0244"/>
    <w:rsid w:val="00BE127D"/>
    <w:rsid w:val="00BE5E62"/>
    <w:rsid w:val="00BF4915"/>
    <w:rsid w:val="00C1499E"/>
    <w:rsid w:val="00C34DFC"/>
    <w:rsid w:val="00CA3115"/>
    <w:rsid w:val="00CA4DE7"/>
    <w:rsid w:val="00CE6B51"/>
    <w:rsid w:val="00CF1041"/>
    <w:rsid w:val="00D045FD"/>
    <w:rsid w:val="00D31330"/>
    <w:rsid w:val="00D41E8D"/>
    <w:rsid w:val="00D53C71"/>
    <w:rsid w:val="00D578C6"/>
    <w:rsid w:val="00D60701"/>
    <w:rsid w:val="00DD239F"/>
    <w:rsid w:val="00E15188"/>
    <w:rsid w:val="00E67D0B"/>
    <w:rsid w:val="00E7274F"/>
    <w:rsid w:val="00E83656"/>
    <w:rsid w:val="00E92346"/>
    <w:rsid w:val="00EC5639"/>
    <w:rsid w:val="00ED528F"/>
    <w:rsid w:val="00EF0B14"/>
    <w:rsid w:val="00F17996"/>
    <w:rsid w:val="00F20CEB"/>
    <w:rsid w:val="00F30ED6"/>
    <w:rsid w:val="00F312E7"/>
    <w:rsid w:val="00F3676C"/>
    <w:rsid w:val="00F36F75"/>
    <w:rsid w:val="00F524E3"/>
    <w:rsid w:val="00F56F17"/>
    <w:rsid w:val="00F67993"/>
    <w:rsid w:val="00F80191"/>
    <w:rsid w:val="00FA18B2"/>
    <w:rsid w:val="00FA5228"/>
    <w:rsid w:val="00FB5163"/>
    <w:rsid w:val="00FC5197"/>
    <w:rsid w:val="00FD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D381-48BD-4333-AF7C-3F824E37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2019-12-16T18:32:00Z</dcterms:created>
  <dcterms:modified xsi:type="dcterms:W3CDTF">2019-12-17T21:05:00Z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