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41B2E07C"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CE2BCB">
        <w:t>4</w:t>
      </w:r>
      <w:r w:rsidR="00A73BB5">
        <w:t>/</w:t>
      </w:r>
      <w:r w:rsidR="00CE2BCB">
        <w:t>20</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6C1E1D4"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CE2BCB">
        <w:rPr>
          <w:rFonts w:cs="Arial"/>
          <w:szCs w:val="24"/>
        </w:rPr>
        <w:t>3</w:t>
      </w:r>
      <w:r w:rsidRPr="009926D4">
        <w:rPr>
          <w:rFonts w:cs="Arial"/>
          <w:szCs w:val="24"/>
        </w:rPr>
        <w:t>/</w:t>
      </w:r>
      <w:r w:rsidR="00F55608">
        <w:rPr>
          <w:rFonts w:cs="Arial"/>
          <w:szCs w:val="24"/>
        </w:rPr>
        <w:t>1</w:t>
      </w:r>
      <w:r w:rsidR="008536F8">
        <w:rPr>
          <w:rFonts w:cs="Arial"/>
          <w:szCs w:val="24"/>
        </w:rPr>
        <w:t>6</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CE2BCB">
        <w:rPr>
          <w:rFonts w:cs="Arial"/>
          <w:szCs w:val="24"/>
        </w:rPr>
        <w:t>4</w:t>
      </w:r>
      <w:r w:rsidR="004C403C">
        <w:rPr>
          <w:rFonts w:cs="Arial"/>
          <w:szCs w:val="24"/>
        </w:rPr>
        <w:t>/</w:t>
      </w:r>
      <w:r w:rsidR="00CE2BCB">
        <w:rPr>
          <w:rFonts w:cs="Arial"/>
          <w:szCs w:val="24"/>
        </w:rPr>
        <w:t>20</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7BBD77F" w14:textId="4618CD71" w:rsidR="00CE2BCB" w:rsidRDefault="00081816" w:rsidP="00CE2BCB">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CE2BCB">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CE2BCB">
        <w:fldChar w:fldCharType="separate"/>
      </w:r>
    </w:p>
    <w:tbl>
      <w:tblPr>
        <w:tblW w:w="10280" w:type="dxa"/>
        <w:tblLook w:val="04A0" w:firstRow="1" w:lastRow="0" w:firstColumn="1" w:lastColumn="0" w:noHBand="0" w:noVBand="1"/>
        <w:tblCaption w:val="Clery Act Compliance Professional "/>
      </w:tblPr>
      <w:tblGrid>
        <w:gridCol w:w="1720"/>
        <w:gridCol w:w="4040"/>
        <w:gridCol w:w="1900"/>
        <w:gridCol w:w="2620"/>
      </w:tblGrid>
      <w:tr w:rsidR="00CE2BCB" w:rsidRPr="00CE2BCB" w14:paraId="5B51457E" w14:textId="77777777" w:rsidTr="00CE2BCB">
        <w:trPr>
          <w:divId w:val="1028681775"/>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63BA61E0" w14:textId="57F406F5"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0049C9A3"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29C91DFA"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238FB64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24F57EE2" w14:textId="77777777" w:rsidTr="00CE2BCB">
        <w:trPr>
          <w:divId w:val="1028681775"/>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57E3E257"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5C6F0F33"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employ and empower a Clery Act compliance professional (CCP).  The CCP must report to a Vice President (VP) or equivalent</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The CCP must not be employed in or under the sole authority of the Office of the General Counsel (OGC)</w:t>
            </w:r>
            <w:proofErr w:type="gramStart"/>
            <w:r w:rsidRPr="00CE2BCB">
              <w:rPr>
                <w:rFonts w:eastAsia="Times New Roman" w:cs="Arial"/>
                <w:color w:val="000000"/>
                <w:sz w:val="22"/>
              </w:rPr>
              <w:t xml:space="preserve">. </w:t>
            </w:r>
            <w:proofErr w:type="gramEnd"/>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2BA71170"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4354BD7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The Office of Audit, Risk and Compliance (OARC) hired a qualified candidate who began work in February 2020.  </w:t>
            </w:r>
          </w:p>
        </w:tc>
      </w:tr>
      <w:tr w:rsidR="00CE2BCB" w:rsidRPr="00CE2BCB" w14:paraId="1C998119" w14:textId="77777777" w:rsidTr="00CE2BCB">
        <w:trPr>
          <w:divId w:val="1028681775"/>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117938"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2E64405F"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57064D0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27C71C6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CE2BCB">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7497252C" w14:textId="7EF415C9" w:rsidR="00CE2BCB" w:rsidRDefault="000A7220" w:rsidP="00694A11">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CE2BCB">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CE2BCB">
        <w:fldChar w:fldCharType="separate"/>
      </w:r>
    </w:p>
    <w:tbl>
      <w:tblPr>
        <w:tblW w:w="10280" w:type="dxa"/>
        <w:tblLook w:val="04A0" w:firstRow="1" w:lastRow="0" w:firstColumn="1" w:lastColumn="0" w:noHBand="0" w:noVBand="1"/>
        <w:tblCaption w:val="Clery Act Compliance Committee"/>
      </w:tblPr>
      <w:tblGrid>
        <w:gridCol w:w="1720"/>
        <w:gridCol w:w="4040"/>
        <w:gridCol w:w="1900"/>
        <w:gridCol w:w="2620"/>
      </w:tblGrid>
      <w:tr w:rsidR="00CE2BCB" w:rsidRPr="00CE2BCB" w14:paraId="395729D8" w14:textId="77777777" w:rsidTr="00CE2BCB">
        <w:trPr>
          <w:divId w:val="1941644878"/>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23971FF7" w14:textId="6406D145"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77B21900"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0675FFC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77E2229F"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FBC86D1" w14:textId="77777777" w:rsidTr="00CE2BCB">
        <w:trPr>
          <w:divId w:val="1941644878"/>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ED1583"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255F3ED3"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11502C"/>
            <w:noWrap/>
            <w:hideMark/>
          </w:tcPr>
          <w:p w14:paraId="51F9DE45"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79D0F10D"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Revisions to the CCC were made.  CCC includes representation from all primary offices required by the Department.  </w:t>
            </w:r>
          </w:p>
        </w:tc>
      </w:tr>
    </w:tbl>
    <w:p w14:paraId="26BB1B85" w14:textId="78CB4D5A" w:rsidR="00CE2BCB" w:rsidRDefault="00175417" w:rsidP="00CE2BCB">
      <w:pPr>
        <w:rPr>
          <w:rFonts w:asciiTheme="minorHAnsi" w:hAnsiTheme="minorHAnsi"/>
          <w:b/>
          <w:sz w:val="22"/>
        </w:rPr>
      </w:pPr>
      <w:r>
        <w:fldChar w:fldCharType="end"/>
      </w:r>
      <w:r>
        <w:br w:type="page"/>
      </w:r>
      <w:r>
        <w:fldChar w:fldCharType="begin"/>
      </w:r>
      <w:r>
        <w:instrText xml:space="preserve"> LINK </w:instrText>
      </w:r>
      <w:r w:rsidR="00CE2BCB">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CE2BCB">
        <w:fldChar w:fldCharType="separate"/>
      </w:r>
    </w:p>
    <w:tbl>
      <w:tblPr>
        <w:tblW w:w="10280" w:type="dxa"/>
        <w:tblLook w:val="04A0" w:firstRow="1" w:lastRow="0" w:firstColumn="1" w:lastColumn="0" w:noHBand="0" w:noVBand="1"/>
        <w:tblCaption w:val="Clery Act Compliance Committee continued"/>
      </w:tblPr>
      <w:tblGrid>
        <w:gridCol w:w="1720"/>
        <w:gridCol w:w="4040"/>
        <w:gridCol w:w="1900"/>
        <w:gridCol w:w="2620"/>
      </w:tblGrid>
      <w:tr w:rsidR="00CE2BCB" w:rsidRPr="00CE2BCB" w14:paraId="429B1C12" w14:textId="77777777" w:rsidTr="00CE2BCB">
        <w:trPr>
          <w:divId w:val="171645866"/>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54312FA5" w14:textId="599E3DF1"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7DFDB22B"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08A904AD"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5725076F"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02639A8" w14:textId="77777777" w:rsidTr="00CE2BCB">
        <w:trPr>
          <w:divId w:val="171645866"/>
          <w:trHeight w:val="1920"/>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5390A3D9"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6EEA9658"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389697FE"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0451C604"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6AD3BE11" w14:textId="40B9703E" w:rsidR="00CE2BCB" w:rsidRDefault="007B6EC2" w:rsidP="00694A11">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CE2BCB">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CE2BCB">
        <w:fldChar w:fldCharType="separate"/>
      </w:r>
    </w:p>
    <w:tbl>
      <w:tblPr>
        <w:tblW w:w="10280" w:type="dxa"/>
        <w:tblLook w:val="04A0" w:firstRow="1" w:lastRow="0" w:firstColumn="1" w:lastColumn="0" w:noHBand="0" w:noVBand="1"/>
        <w:tblCaption w:val="Campus Security Authorities"/>
      </w:tblPr>
      <w:tblGrid>
        <w:gridCol w:w="1720"/>
        <w:gridCol w:w="4040"/>
        <w:gridCol w:w="1900"/>
        <w:gridCol w:w="2620"/>
      </w:tblGrid>
      <w:tr w:rsidR="00CE2BCB" w:rsidRPr="00CE2BCB" w14:paraId="1BF9F7FF" w14:textId="77777777" w:rsidTr="00CE2BCB">
        <w:trPr>
          <w:divId w:val="1195461467"/>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79B68D63" w14:textId="6F715B98"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6B5B068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1E17252B"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8F9A348"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8A9CA9C" w14:textId="77777777" w:rsidTr="00CE2BCB">
        <w:trPr>
          <w:divId w:val="1195461467"/>
          <w:trHeight w:val="189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5FABA868"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III.1</w:t>
            </w:r>
          </w:p>
        </w:tc>
        <w:tc>
          <w:tcPr>
            <w:tcW w:w="4040" w:type="dxa"/>
            <w:tcBorders>
              <w:top w:val="single" w:sz="4" w:space="0" w:color="auto"/>
              <w:left w:val="single" w:sz="4" w:space="0" w:color="auto"/>
              <w:bottom w:val="single" w:sz="4" w:space="0" w:color="000000"/>
              <w:right w:val="nil"/>
            </w:tcBorders>
            <w:shd w:val="clear" w:color="auto" w:fill="auto"/>
            <w:hideMark/>
          </w:tcPr>
          <w:p w14:paraId="57689584"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23CCCD5"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518AE616"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CE2BCB" w:rsidRPr="00CE2BCB" w14:paraId="5BBD50C1" w14:textId="77777777" w:rsidTr="00CE2BCB">
        <w:trPr>
          <w:divId w:val="1195461467"/>
          <w:trHeight w:val="253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4CE9CB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III.2</w:t>
            </w:r>
          </w:p>
        </w:tc>
        <w:tc>
          <w:tcPr>
            <w:tcW w:w="4040" w:type="dxa"/>
            <w:tcBorders>
              <w:top w:val="single" w:sz="4" w:space="0" w:color="auto"/>
              <w:left w:val="single" w:sz="4" w:space="0" w:color="auto"/>
              <w:bottom w:val="single" w:sz="8" w:space="0" w:color="auto"/>
              <w:right w:val="nil"/>
            </w:tcBorders>
            <w:shd w:val="clear" w:color="auto" w:fill="auto"/>
            <w:hideMark/>
          </w:tcPr>
          <w:p w14:paraId="055FBEE1"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52A6467"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65A92C5"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CE2BCB">
              <w:rPr>
                <w:rFonts w:eastAsia="Times New Roman" w:cs="Arial"/>
                <w:i/>
                <w:iCs/>
                <w:color w:val="000000"/>
                <w:sz w:val="22"/>
              </w:rPr>
              <w:t xml:space="preserve">. </w:t>
            </w:r>
            <w:proofErr w:type="gramEnd"/>
          </w:p>
        </w:tc>
      </w:tr>
    </w:tbl>
    <w:p w14:paraId="7C0B5C77" w14:textId="4B66CEB8" w:rsidR="00CE2BCB" w:rsidRDefault="004377ED" w:rsidP="00CE2BCB">
      <w:pPr>
        <w:rPr>
          <w:rFonts w:asciiTheme="minorHAnsi" w:hAnsiTheme="minorHAnsi"/>
          <w:b/>
          <w:sz w:val="22"/>
        </w:rPr>
      </w:pPr>
      <w:r>
        <w:fldChar w:fldCharType="end"/>
      </w:r>
      <w:r w:rsidR="00FA33DD">
        <w:br w:type="page"/>
      </w:r>
      <w:r w:rsidR="00FA33DD">
        <w:fldChar w:fldCharType="begin"/>
      </w:r>
      <w:r w:rsidR="00FA33DD">
        <w:instrText xml:space="preserve"> LINK </w:instrText>
      </w:r>
      <w:r w:rsidR="00CE2BCB">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CE2BCB">
        <w:fldChar w:fldCharType="separate"/>
      </w:r>
    </w:p>
    <w:tbl>
      <w:tblPr>
        <w:tblW w:w="10280" w:type="dxa"/>
        <w:tblLook w:val="04A0" w:firstRow="1" w:lastRow="0" w:firstColumn="1" w:lastColumn="0" w:noHBand="0" w:noVBand="1"/>
        <w:tblCaption w:val="Campus Security Authorities continued"/>
      </w:tblPr>
      <w:tblGrid>
        <w:gridCol w:w="1720"/>
        <w:gridCol w:w="4040"/>
        <w:gridCol w:w="1900"/>
        <w:gridCol w:w="2620"/>
      </w:tblGrid>
      <w:tr w:rsidR="00CE2BCB" w:rsidRPr="00CE2BCB" w14:paraId="089B5539" w14:textId="77777777" w:rsidTr="00CE2BCB">
        <w:trPr>
          <w:divId w:val="1432241203"/>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6F41F136" w14:textId="5FA5F095"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4FCFA9D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6CB37572"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BAD762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14F0A0B0" w14:textId="77777777" w:rsidTr="00CE2BCB">
        <w:trPr>
          <w:divId w:val="1432241203"/>
          <w:trHeight w:val="20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A211A03"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III.3</w:t>
            </w:r>
          </w:p>
        </w:tc>
        <w:tc>
          <w:tcPr>
            <w:tcW w:w="4040" w:type="dxa"/>
            <w:tcBorders>
              <w:top w:val="single" w:sz="4" w:space="0" w:color="auto"/>
              <w:left w:val="single" w:sz="4" w:space="0" w:color="auto"/>
              <w:bottom w:val="single" w:sz="4" w:space="0" w:color="000000"/>
              <w:right w:val="nil"/>
            </w:tcBorders>
            <w:shd w:val="clear" w:color="auto" w:fill="auto"/>
            <w:hideMark/>
          </w:tcPr>
          <w:p w14:paraId="72EFC8AB"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3F23151"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2D5AF187"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CE2BCB" w:rsidRPr="00CE2BCB" w14:paraId="4882069E" w14:textId="77777777" w:rsidTr="00CE2BCB">
        <w:trPr>
          <w:divId w:val="1432241203"/>
          <w:trHeight w:val="1170"/>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512ED7"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nil"/>
            </w:tcBorders>
            <w:shd w:val="clear" w:color="auto" w:fill="auto"/>
            <w:hideMark/>
          </w:tcPr>
          <w:p w14:paraId="3B7EE312"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0DD9F1D9"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7D1FD02B"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390C225B" w14:textId="623F2BE6" w:rsidR="00CE2BCB"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CE2BCB">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CE2BCB">
        <w:fldChar w:fldCharType="separate"/>
      </w:r>
    </w:p>
    <w:tbl>
      <w:tblPr>
        <w:tblW w:w="10395" w:type="dxa"/>
        <w:tblLook w:val="04A0" w:firstRow="1" w:lastRow="0" w:firstColumn="1" w:lastColumn="0" w:noHBand="0" w:noVBand="1"/>
        <w:tblCaption w:val="Human Resource Actions"/>
      </w:tblPr>
      <w:tblGrid>
        <w:gridCol w:w="1835"/>
        <w:gridCol w:w="4040"/>
        <w:gridCol w:w="1900"/>
        <w:gridCol w:w="2620"/>
      </w:tblGrid>
      <w:tr w:rsidR="00CE2BCB" w:rsidRPr="00CE2BCB" w14:paraId="4CE1B301" w14:textId="77777777" w:rsidTr="00CE2BCB">
        <w:trPr>
          <w:divId w:val="152795594"/>
          <w:trHeight w:val="324"/>
        </w:trPr>
        <w:tc>
          <w:tcPr>
            <w:tcW w:w="1835" w:type="dxa"/>
            <w:tcBorders>
              <w:top w:val="single" w:sz="4" w:space="0" w:color="auto"/>
              <w:left w:val="single" w:sz="8" w:space="0" w:color="auto"/>
              <w:bottom w:val="nil"/>
              <w:right w:val="nil"/>
            </w:tcBorders>
            <w:shd w:val="clear" w:color="000000" w:fill="000000"/>
            <w:noWrap/>
            <w:hideMark/>
          </w:tcPr>
          <w:p w14:paraId="62C83CF0" w14:textId="48DF494E"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auto"/>
              <w:left w:val="single" w:sz="4" w:space="0" w:color="auto"/>
              <w:bottom w:val="nil"/>
              <w:right w:val="nil"/>
            </w:tcBorders>
            <w:shd w:val="clear" w:color="000000" w:fill="000000"/>
            <w:noWrap/>
            <w:hideMark/>
          </w:tcPr>
          <w:p w14:paraId="36D6B9F3"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single" w:sz="4" w:space="0" w:color="auto"/>
              <w:bottom w:val="nil"/>
              <w:right w:val="nil"/>
            </w:tcBorders>
            <w:shd w:val="clear" w:color="000000" w:fill="000000"/>
            <w:noWrap/>
            <w:hideMark/>
          </w:tcPr>
          <w:p w14:paraId="66A8754B"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single" w:sz="4" w:space="0" w:color="auto"/>
              <w:bottom w:val="nil"/>
              <w:right w:val="single" w:sz="8" w:space="0" w:color="auto"/>
            </w:tcBorders>
            <w:shd w:val="clear" w:color="000000" w:fill="000000"/>
            <w:noWrap/>
            <w:hideMark/>
          </w:tcPr>
          <w:p w14:paraId="67A8AC2A"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2C02EBCA" w14:textId="77777777" w:rsidTr="00CE2BCB">
        <w:trPr>
          <w:divId w:val="152795594"/>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099D0ED9"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IV.1</w:t>
            </w:r>
          </w:p>
        </w:tc>
        <w:tc>
          <w:tcPr>
            <w:tcW w:w="4040" w:type="dxa"/>
            <w:tcBorders>
              <w:top w:val="single" w:sz="4" w:space="0" w:color="auto"/>
              <w:left w:val="single" w:sz="4" w:space="0" w:color="auto"/>
              <w:bottom w:val="nil"/>
              <w:right w:val="nil"/>
            </w:tcBorders>
            <w:shd w:val="clear" w:color="auto" w:fill="auto"/>
            <w:hideMark/>
          </w:tcPr>
          <w:p w14:paraId="694F5A5E"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nil"/>
              <w:right w:val="nil"/>
            </w:tcBorders>
            <w:shd w:val="clear" w:color="000000" w:fill="11502C"/>
            <w:noWrap/>
            <w:hideMark/>
          </w:tcPr>
          <w:p w14:paraId="244AC98D"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6422F44C"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Following the university review (See III.1), campus units deemed to have a designated CSA were notified in August 2021.  </w:t>
            </w:r>
          </w:p>
        </w:tc>
      </w:tr>
      <w:tr w:rsidR="00CE2BCB" w:rsidRPr="00CE2BCB" w14:paraId="2FE131A2" w14:textId="77777777" w:rsidTr="00CE2BCB">
        <w:trPr>
          <w:divId w:val="152795594"/>
          <w:trHeight w:val="1239"/>
        </w:trPr>
        <w:tc>
          <w:tcPr>
            <w:tcW w:w="1835" w:type="dxa"/>
            <w:tcBorders>
              <w:top w:val="single" w:sz="4" w:space="0" w:color="auto"/>
              <w:left w:val="single" w:sz="8" w:space="0" w:color="auto"/>
              <w:bottom w:val="nil"/>
              <w:right w:val="nil"/>
            </w:tcBorders>
            <w:shd w:val="clear" w:color="auto" w:fill="auto"/>
            <w:noWrap/>
            <w:vAlign w:val="center"/>
            <w:hideMark/>
          </w:tcPr>
          <w:p w14:paraId="071C789B"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IV.2</w:t>
            </w:r>
          </w:p>
        </w:tc>
        <w:tc>
          <w:tcPr>
            <w:tcW w:w="4040" w:type="dxa"/>
            <w:tcBorders>
              <w:top w:val="single" w:sz="4" w:space="0" w:color="auto"/>
              <w:left w:val="single" w:sz="4" w:space="0" w:color="auto"/>
              <w:bottom w:val="nil"/>
              <w:right w:val="nil"/>
            </w:tcBorders>
            <w:shd w:val="clear" w:color="auto" w:fill="auto"/>
            <w:hideMark/>
          </w:tcPr>
          <w:p w14:paraId="6A4B8C13" w14:textId="77777777" w:rsidR="00CE2BCB" w:rsidRPr="00CE2BCB" w:rsidRDefault="00CE2BCB" w:rsidP="00CE2BCB">
            <w:pPr>
              <w:spacing w:after="240"/>
              <w:rPr>
                <w:rFonts w:eastAsia="Times New Roman" w:cs="Arial"/>
                <w:color w:val="000000"/>
                <w:sz w:val="22"/>
              </w:rPr>
            </w:pPr>
            <w:r w:rsidRPr="00CE2BCB">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nil"/>
              <w:right w:val="nil"/>
            </w:tcBorders>
            <w:shd w:val="clear" w:color="000000" w:fill="11502C"/>
            <w:noWrap/>
            <w:hideMark/>
          </w:tcPr>
          <w:p w14:paraId="6F49B6D3"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79F7BB81"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HR has flagged relevant positions designated as CSAs in the HR/Payroll System.     </w:t>
            </w:r>
          </w:p>
        </w:tc>
      </w:tr>
      <w:tr w:rsidR="00CE2BCB" w:rsidRPr="00CE2BCB" w14:paraId="27CF0147" w14:textId="77777777" w:rsidTr="00CE2BCB">
        <w:trPr>
          <w:divId w:val="152795594"/>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6D39F1BC"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IV.3</w:t>
            </w:r>
          </w:p>
        </w:tc>
        <w:tc>
          <w:tcPr>
            <w:tcW w:w="4040" w:type="dxa"/>
            <w:tcBorders>
              <w:top w:val="single" w:sz="4" w:space="0" w:color="auto"/>
              <w:left w:val="single" w:sz="4" w:space="0" w:color="auto"/>
              <w:bottom w:val="single" w:sz="4" w:space="0" w:color="auto"/>
              <w:right w:val="nil"/>
            </w:tcBorders>
            <w:shd w:val="clear" w:color="auto" w:fill="auto"/>
            <w:hideMark/>
          </w:tcPr>
          <w:p w14:paraId="62FBA9FD"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6BB52FF1"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0FD1302"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0BD5F182" w14:textId="5941ADE0" w:rsidR="00CE2BCB" w:rsidRDefault="00FA33DD" w:rsidP="00694A11">
      <w:pPr>
        <w:rPr>
          <w:rFonts w:asciiTheme="minorHAnsi" w:hAnsiTheme="minorHAnsi"/>
          <w:sz w:val="22"/>
        </w:rPr>
      </w:pPr>
      <w:r>
        <w:lastRenderedPageBreak/>
        <w:fldChar w:fldCharType="end"/>
      </w:r>
      <w:r w:rsidR="00757EF4">
        <w:fldChar w:fldCharType="begin"/>
      </w:r>
      <w:r w:rsidR="00757EF4">
        <w:instrText xml:space="preserve"> LINK </w:instrText>
      </w:r>
      <w:r w:rsidR="00CE2BCB">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CE2BCB">
        <w:fldChar w:fldCharType="separate"/>
      </w:r>
    </w:p>
    <w:tbl>
      <w:tblPr>
        <w:tblW w:w="10280" w:type="dxa"/>
        <w:tblLook w:val="04A0" w:firstRow="1" w:lastRow="0" w:firstColumn="1" w:lastColumn="0" w:noHBand="0" w:noVBand="1"/>
        <w:tblCaption w:val="Human Resource Actions continued"/>
      </w:tblPr>
      <w:tblGrid>
        <w:gridCol w:w="1720"/>
        <w:gridCol w:w="4040"/>
        <w:gridCol w:w="1900"/>
        <w:gridCol w:w="2620"/>
      </w:tblGrid>
      <w:tr w:rsidR="00CE2BCB" w:rsidRPr="00CE2BCB" w14:paraId="12E23FC8" w14:textId="77777777" w:rsidTr="00CE2BCB">
        <w:trPr>
          <w:divId w:val="399908983"/>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CAFC363" w14:textId="3334CE2A"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4DE76FF3"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42BEA5F4"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26F151F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0F5493B8" w14:textId="77777777" w:rsidTr="00CE2BCB">
        <w:trPr>
          <w:divId w:val="399908983"/>
          <w:trHeight w:val="424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CB5A756"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IV.4</w:t>
            </w:r>
          </w:p>
        </w:tc>
        <w:tc>
          <w:tcPr>
            <w:tcW w:w="4040" w:type="dxa"/>
            <w:tcBorders>
              <w:top w:val="single" w:sz="4" w:space="0" w:color="auto"/>
              <w:left w:val="single" w:sz="4" w:space="0" w:color="auto"/>
              <w:bottom w:val="single" w:sz="4" w:space="0" w:color="000000"/>
              <w:right w:val="nil"/>
            </w:tcBorders>
            <w:shd w:val="clear" w:color="auto" w:fill="auto"/>
            <w:hideMark/>
          </w:tcPr>
          <w:p w14:paraId="2FE15341"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243A340"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27DAC8C2"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w:t>
            </w:r>
            <w:r w:rsidRPr="00CE2BCB">
              <w:rPr>
                <w:rFonts w:eastAsia="Times New Roman" w:cs="Arial"/>
                <w:color w:val="000000"/>
                <w:sz w:val="22"/>
              </w:rPr>
              <w:t xml:space="preserve">Spring 2020 - </w:t>
            </w:r>
            <w:r w:rsidRPr="00CE2BCB">
              <w:rPr>
                <w:rFonts w:eastAsia="Times New Roman" w:cs="Arial"/>
                <w:i/>
                <w:iCs/>
                <w:color w:val="000000"/>
                <w:sz w:val="22"/>
              </w:rPr>
              <w:t>Sent</w:t>
            </w:r>
            <w:proofErr w:type="gramStart"/>
            <w:r w:rsidRPr="00CE2BCB">
              <w:rPr>
                <w:rFonts w:eastAsia="Times New Roman" w:cs="Arial"/>
                <w:i/>
                <w:iCs/>
                <w:color w:val="000000"/>
                <w:sz w:val="22"/>
              </w:rPr>
              <w:t>.</w:t>
            </w:r>
            <w:r w:rsidRPr="00CE2BCB">
              <w:rPr>
                <w:rFonts w:eastAsia="Times New Roman" w:cs="Arial"/>
                <w:color w:val="000000"/>
                <w:sz w:val="22"/>
              </w:rPr>
              <w:t xml:space="preserve"> </w:t>
            </w:r>
            <w:proofErr w:type="gramEnd"/>
            <w:r w:rsidRPr="00CE2BCB">
              <w:rPr>
                <w:rFonts w:eastAsia="Times New Roman" w:cs="Arial"/>
                <w:color w:val="000000"/>
                <w:sz w:val="22"/>
              </w:rPr>
              <w:t xml:space="preserve">Summer 2020 - </w:t>
            </w:r>
            <w:r w:rsidRPr="00CE2BCB">
              <w:rPr>
                <w:rFonts w:eastAsia="Times New Roman" w:cs="Arial"/>
                <w:i/>
                <w:iCs/>
                <w:color w:val="000000"/>
                <w:sz w:val="22"/>
              </w:rPr>
              <w:t>Sent.</w:t>
            </w:r>
            <w:r w:rsidRPr="00CE2BCB">
              <w:rPr>
                <w:rFonts w:eastAsia="Times New Roman" w:cs="Arial"/>
                <w:color w:val="000000"/>
                <w:sz w:val="22"/>
              </w:rPr>
              <w:br/>
              <w:t xml:space="preserve">Fall 2020 - </w:t>
            </w:r>
            <w:r w:rsidRPr="00CE2BCB">
              <w:rPr>
                <w:rFonts w:eastAsia="Times New Roman" w:cs="Arial"/>
                <w:i/>
                <w:iCs/>
                <w:color w:val="000000"/>
                <w:sz w:val="22"/>
              </w:rPr>
              <w:t>Sent.</w:t>
            </w:r>
            <w:r w:rsidRPr="00CE2BCB">
              <w:rPr>
                <w:rFonts w:eastAsia="Times New Roman" w:cs="Arial"/>
                <w:color w:val="000000"/>
                <w:sz w:val="22"/>
              </w:rPr>
              <w:br/>
              <w:t xml:space="preserve">Spring 2021 - </w:t>
            </w:r>
            <w:r w:rsidRPr="00CE2BCB">
              <w:rPr>
                <w:rFonts w:eastAsia="Times New Roman" w:cs="Arial"/>
                <w:i/>
                <w:iCs/>
                <w:color w:val="000000"/>
                <w:sz w:val="22"/>
              </w:rPr>
              <w:t>Sent.</w:t>
            </w:r>
            <w:r w:rsidRPr="00CE2BCB">
              <w:rPr>
                <w:rFonts w:eastAsia="Times New Roman" w:cs="Arial"/>
                <w:color w:val="000000"/>
                <w:sz w:val="22"/>
              </w:rPr>
              <w:br/>
              <w:t xml:space="preserve">Summer 2021 - </w:t>
            </w:r>
            <w:r w:rsidRPr="00CE2BCB">
              <w:rPr>
                <w:rFonts w:eastAsia="Times New Roman" w:cs="Arial"/>
                <w:i/>
                <w:iCs/>
                <w:color w:val="000000"/>
                <w:sz w:val="22"/>
              </w:rPr>
              <w:t>Sent.</w:t>
            </w:r>
            <w:r w:rsidRPr="00CE2BCB">
              <w:rPr>
                <w:rFonts w:eastAsia="Times New Roman" w:cs="Arial"/>
                <w:color w:val="000000"/>
                <w:sz w:val="22"/>
              </w:rPr>
              <w:br/>
              <w:t xml:space="preserve">Fall 2021 - </w:t>
            </w:r>
            <w:r w:rsidRPr="00CE2BCB">
              <w:rPr>
                <w:rFonts w:eastAsia="Times New Roman" w:cs="Arial"/>
                <w:i/>
                <w:iCs/>
                <w:color w:val="000000"/>
                <w:sz w:val="22"/>
              </w:rPr>
              <w:t>Sent</w:t>
            </w:r>
            <w:r w:rsidRPr="00CE2BCB">
              <w:rPr>
                <w:rFonts w:eastAsia="Times New Roman" w:cs="Arial"/>
                <w:color w:val="000000"/>
                <w:sz w:val="22"/>
              </w:rPr>
              <w:t>.</w:t>
            </w:r>
            <w:r w:rsidRPr="00CE2BCB">
              <w:rPr>
                <w:rFonts w:eastAsia="Times New Roman" w:cs="Arial"/>
                <w:color w:val="000000"/>
                <w:sz w:val="22"/>
              </w:rPr>
              <w:br/>
              <w:t xml:space="preserve">Spring 2022 - </w:t>
            </w:r>
            <w:r w:rsidRPr="00CE2BCB">
              <w:rPr>
                <w:rFonts w:eastAsia="Times New Roman" w:cs="Arial"/>
                <w:i/>
                <w:iCs/>
                <w:color w:val="000000"/>
                <w:sz w:val="22"/>
              </w:rPr>
              <w:t>Sent.</w:t>
            </w:r>
            <w:r w:rsidRPr="00CE2BCB">
              <w:rPr>
                <w:rFonts w:eastAsia="Times New Roman" w:cs="Arial"/>
                <w:color w:val="000000"/>
                <w:sz w:val="22"/>
              </w:rPr>
              <w:br/>
              <w:t xml:space="preserve">Summer 2022 - </w:t>
            </w:r>
            <w:r w:rsidRPr="00CE2BCB">
              <w:rPr>
                <w:rFonts w:eastAsia="Times New Roman" w:cs="Arial"/>
                <w:color w:val="000000"/>
                <w:sz w:val="22"/>
              </w:rPr>
              <w:br/>
              <w:t xml:space="preserve">Fall 2022 - </w:t>
            </w:r>
            <w:r w:rsidRPr="00CE2BCB">
              <w:rPr>
                <w:rFonts w:eastAsia="Times New Roman" w:cs="Arial"/>
                <w:color w:val="000000"/>
                <w:sz w:val="22"/>
              </w:rPr>
              <w:br/>
              <w:t>Spring 2023 -</w:t>
            </w:r>
            <w:r w:rsidRPr="00CE2BCB">
              <w:rPr>
                <w:rFonts w:eastAsia="Times New Roman" w:cs="Arial"/>
                <w:color w:val="000000"/>
                <w:sz w:val="22"/>
              </w:rPr>
              <w:br/>
              <w:t>Summer 2023 -</w:t>
            </w:r>
            <w:r w:rsidRPr="00CE2BCB">
              <w:rPr>
                <w:rFonts w:eastAsia="Times New Roman" w:cs="Arial"/>
                <w:color w:val="000000"/>
                <w:sz w:val="22"/>
              </w:rPr>
              <w:br/>
              <w:t>Fall 2023 -</w:t>
            </w:r>
            <w:r w:rsidRPr="00CE2BCB">
              <w:rPr>
                <w:rFonts w:eastAsia="Times New Roman" w:cs="Arial"/>
                <w:color w:val="000000"/>
                <w:sz w:val="22"/>
              </w:rPr>
              <w:br/>
              <w:t>Spring 2024 -</w:t>
            </w:r>
            <w:r w:rsidRPr="00CE2BCB">
              <w:rPr>
                <w:rFonts w:eastAsia="Times New Roman" w:cs="Arial"/>
                <w:color w:val="000000"/>
                <w:sz w:val="22"/>
              </w:rPr>
              <w:br/>
              <w:t xml:space="preserve">Summer 2024 - </w:t>
            </w:r>
            <w:r w:rsidRPr="00CE2BCB">
              <w:rPr>
                <w:rFonts w:eastAsia="Times New Roman" w:cs="Arial"/>
                <w:color w:val="000000"/>
                <w:sz w:val="22"/>
              </w:rPr>
              <w:br/>
              <w:t xml:space="preserve">Fall 2024 - </w:t>
            </w:r>
          </w:p>
        </w:tc>
      </w:tr>
      <w:tr w:rsidR="00CE2BCB" w:rsidRPr="00CE2BCB" w14:paraId="4870A8BE" w14:textId="77777777" w:rsidTr="00CE2BCB">
        <w:trPr>
          <w:divId w:val="399908983"/>
          <w:trHeight w:val="222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3AB3BA22"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IV.5</w:t>
            </w:r>
          </w:p>
        </w:tc>
        <w:tc>
          <w:tcPr>
            <w:tcW w:w="4040" w:type="dxa"/>
            <w:tcBorders>
              <w:top w:val="single" w:sz="4" w:space="0" w:color="auto"/>
              <w:left w:val="single" w:sz="4" w:space="0" w:color="auto"/>
              <w:bottom w:val="single" w:sz="4" w:space="0" w:color="000000"/>
              <w:right w:val="nil"/>
            </w:tcBorders>
            <w:shd w:val="clear" w:color="auto" w:fill="auto"/>
            <w:hideMark/>
          </w:tcPr>
          <w:p w14:paraId="1BF87E59"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2713E790"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41A740E0"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CE2BCB" w:rsidRPr="00CE2BCB" w14:paraId="2C9D1AE2" w14:textId="77777777" w:rsidTr="00CE2BCB">
        <w:trPr>
          <w:divId w:val="399908983"/>
          <w:trHeight w:val="265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50652EC"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IV.6</w:t>
            </w:r>
          </w:p>
        </w:tc>
        <w:tc>
          <w:tcPr>
            <w:tcW w:w="4040" w:type="dxa"/>
            <w:tcBorders>
              <w:top w:val="single" w:sz="4" w:space="0" w:color="auto"/>
              <w:left w:val="single" w:sz="4" w:space="0" w:color="auto"/>
              <w:bottom w:val="single" w:sz="4" w:space="0" w:color="000000"/>
              <w:right w:val="nil"/>
            </w:tcBorders>
            <w:shd w:val="clear" w:color="auto" w:fill="auto"/>
            <w:hideMark/>
          </w:tcPr>
          <w:p w14:paraId="7EA7EFA9"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0BA234FD"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68D7747F"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Background checks are required by MSU's current Youth Programs Policy</w:t>
            </w:r>
            <w:proofErr w:type="gramStart"/>
            <w:r w:rsidRPr="00CE2BCB">
              <w:rPr>
                <w:rFonts w:eastAsia="Times New Roman" w:cs="Arial"/>
                <w:i/>
                <w:iCs/>
                <w:color w:val="000000"/>
                <w:sz w:val="22"/>
              </w:rPr>
              <w:t xml:space="preserve">. </w:t>
            </w:r>
            <w:proofErr w:type="gramEnd"/>
          </w:p>
        </w:tc>
      </w:tr>
      <w:tr w:rsidR="00CE2BCB" w:rsidRPr="00CE2BCB" w14:paraId="6C7D0058" w14:textId="77777777" w:rsidTr="00CE2BCB">
        <w:trPr>
          <w:divId w:val="399908983"/>
          <w:trHeight w:val="217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21D156A"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IV.7</w:t>
            </w:r>
          </w:p>
        </w:tc>
        <w:tc>
          <w:tcPr>
            <w:tcW w:w="4040" w:type="dxa"/>
            <w:tcBorders>
              <w:top w:val="single" w:sz="4" w:space="0" w:color="auto"/>
              <w:left w:val="single" w:sz="4" w:space="0" w:color="auto"/>
              <w:bottom w:val="single" w:sz="4" w:space="0" w:color="000000"/>
              <w:right w:val="nil"/>
            </w:tcBorders>
            <w:shd w:val="clear" w:color="auto" w:fill="auto"/>
            <w:hideMark/>
          </w:tcPr>
          <w:p w14:paraId="50CB37A8"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1F23120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1F787DC0"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6346FB7B" w14:textId="79A42A94" w:rsidR="00CE2BCB" w:rsidRDefault="00757EF4" w:rsidP="00CE2BCB">
      <w:pPr>
        <w:rPr>
          <w:rFonts w:asciiTheme="minorHAnsi" w:hAnsiTheme="minorHAnsi"/>
          <w:b/>
          <w:sz w:val="22"/>
        </w:rPr>
      </w:pPr>
      <w:r>
        <w:fldChar w:fldCharType="end"/>
      </w:r>
      <w:r w:rsidR="00FA33DD">
        <w:br w:type="page"/>
      </w:r>
      <w:r w:rsidR="00FA33DD">
        <w:fldChar w:fldCharType="begin"/>
      </w:r>
      <w:r w:rsidR="00FA33DD">
        <w:instrText xml:space="preserve"> LINK </w:instrText>
      </w:r>
      <w:r w:rsidR="00CE2BCB">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CE2BCB">
        <w:fldChar w:fldCharType="separate"/>
      </w:r>
    </w:p>
    <w:tbl>
      <w:tblPr>
        <w:tblW w:w="10280" w:type="dxa"/>
        <w:tblLook w:val="04A0" w:firstRow="1" w:lastRow="0" w:firstColumn="1" w:lastColumn="0" w:noHBand="0" w:noVBand="1"/>
        <w:tblCaption w:val="Human Resource Actions continued"/>
      </w:tblPr>
      <w:tblGrid>
        <w:gridCol w:w="1720"/>
        <w:gridCol w:w="4040"/>
        <w:gridCol w:w="1900"/>
        <w:gridCol w:w="2620"/>
      </w:tblGrid>
      <w:tr w:rsidR="00CE2BCB" w:rsidRPr="00CE2BCB" w14:paraId="28C794E4" w14:textId="77777777" w:rsidTr="00CE2BCB">
        <w:trPr>
          <w:divId w:val="1556697810"/>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2113E23" w14:textId="0A185A25"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7A89AA9D"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0E634A71"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22B78D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3B3E9156" w14:textId="77777777" w:rsidTr="00CE2BCB">
        <w:trPr>
          <w:divId w:val="1556697810"/>
          <w:trHeight w:val="334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BA7BEEE"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nil"/>
            </w:tcBorders>
            <w:shd w:val="clear" w:color="auto" w:fill="auto"/>
            <w:hideMark/>
          </w:tcPr>
          <w:p w14:paraId="3D546A9B"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6A8A9459"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16A0494"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CE2BCB">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1B7FE224" w14:textId="4A5473BF" w:rsidR="00CE2BCB"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CE2BCB">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CE2BCB">
        <w:fldChar w:fldCharType="separate"/>
      </w:r>
    </w:p>
    <w:tbl>
      <w:tblPr>
        <w:tblW w:w="10280" w:type="dxa"/>
        <w:tblLook w:val="04A0" w:firstRow="1" w:lastRow="0" w:firstColumn="1" w:lastColumn="0" w:noHBand="0" w:noVBand="1"/>
        <w:tblCaption w:val="Campus Maps"/>
      </w:tblPr>
      <w:tblGrid>
        <w:gridCol w:w="1720"/>
        <w:gridCol w:w="4040"/>
        <w:gridCol w:w="1900"/>
        <w:gridCol w:w="2620"/>
      </w:tblGrid>
      <w:tr w:rsidR="00CE2BCB" w:rsidRPr="00CE2BCB" w14:paraId="2706DAD3" w14:textId="77777777" w:rsidTr="00CE2BCB">
        <w:trPr>
          <w:divId w:val="38430428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7566BBBC" w14:textId="2F063083"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013D03FA"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1CCE37D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2E41A294"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DBF3369" w14:textId="77777777" w:rsidTr="00CE2BCB">
        <w:trPr>
          <w:divId w:val="384304281"/>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4D05A4AF"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6C8BAF77"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5D76151"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72BD2847"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CE2BCB">
              <w:rPr>
                <w:rFonts w:eastAsia="Times New Roman" w:cs="Arial"/>
                <w:i/>
                <w:iCs/>
                <w:color w:val="000000"/>
                <w:sz w:val="22"/>
              </w:rPr>
              <w:t xml:space="preserve">. </w:t>
            </w:r>
            <w:proofErr w:type="gramEnd"/>
          </w:p>
        </w:tc>
      </w:tr>
      <w:tr w:rsidR="00CE2BCB" w:rsidRPr="00CE2BCB" w14:paraId="3EC6828E" w14:textId="77777777" w:rsidTr="00CE2BCB">
        <w:trPr>
          <w:divId w:val="384304281"/>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B243AA9"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07EB0E02"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5F85276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246BCD2"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4106717" w14:textId="03594C14" w:rsidR="00CE2BCB"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CE2BCB">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CE2BCB">
        <w:fldChar w:fldCharType="separate"/>
      </w:r>
    </w:p>
    <w:tbl>
      <w:tblPr>
        <w:tblW w:w="10280" w:type="dxa"/>
        <w:tblLook w:val="04A0" w:firstRow="1" w:lastRow="0" w:firstColumn="1" w:lastColumn="0" w:noHBand="0" w:noVBand="1"/>
        <w:tblCaption w:val="Patient Policy/Procedures Revisions"/>
      </w:tblPr>
      <w:tblGrid>
        <w:gridCol w:w="1720"/>
        <w:gridCol w:w="4040"/>
        <w:gridCol w:w="1900"/>
        <w:gridCol w:w="2620"/>
      </w:tblGrid>
      <w:tr w:rsidR="00CE2BCB" w:rsidRPr="00CE2BCB" w14:paraId="7B06840A" w14:textId="77777777" w:rsidTr="00CE2BCB">
        <w:trPr>
          <w:divId w:val="1153259105"/>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73BAB2C2" w14:textId="4BD4F6E4"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5C68B08A"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74985E9"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AA30514"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7C7EDFAC" w14:textId="77777777" w:rsidTr="00CE2BCB">
        <w:trPr>
          <w:divId w:val="1153259105"/>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404612E"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7710EAC3"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5F0B3EDD"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4D778039"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CE2BCB">
              <w:rPr>
                <w:rFonts w:eastAsia="Times New Roman" w:cs="Arial"/>
                <w:i/>
                <w:iCs/>
                <w:color w:val="000000"/>
                <w:sz w:val="22"/>
              </w:rPr>
              <w:t xml:space="preserve">. </w:t>
            </w:r>
            <w:proofErr w:type="gramEnd"/>
          </w:p>
        </w:tc>
      </w:tr>
      <w:tr w:rsidR="00CE2BCB" w:rsidRPr="00CE2BCB" w14:paraId="5329ADE6" w14:textId="77777777" w:rsidTr="00CE2BCB">
        <w:trPr>
          <w:divId w:val="1153259105"/>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2A57C8F0"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04C477FB"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003B9508"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8D0F3E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E2BCB">
              <w:rPr>
                <w:rFonts w:eastAsia="Times New Roman" w:cs="Arial"/>
                <w:i/>
                <w:iCs/>
                <w:color w:val="000000"/>
                <w:sz w:val="22"/>
              </w:rPr>
              <w:t xml:space="preserve">. </w:t>
            </w:r>
            <w:proofErr w:type="gramEnd"/>
          </w:p>
        </w:tc>
      </w:tr>
      <w:tr w:rsidR="00CE2BCB" w:rsidRPr="00CE2BCB" w14:paraId="735D42A7" w14:textId="77777777" w:rsidTr="00CE2BCB">
        <w:trPr>
          <w:divId w:val="1153259105"/>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10135A1"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267306F4"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5DE9197"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66840FC1"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E2BCB">
              <w:rPr>
                <w:rFonts w:eastAsia="Times New Roman" w:cs="Arial"/>
                <w:i/>
                <w:iCs/>
                <w:color w:val="000000"/>
                <w:sz w:val="22"/>
              </w:rPr>
              <w:t xml:space="preserve">. </w:t>
            </w:r>
            <w:proofErr w:type="gramEnd"/>
          </w:p>
        </w:tc>
      </w:tr>
    </w:tbl>
    <w:p w14:paraId="580C4CC0" w14:textId="61C465B2" w:rsidR="00CE2BCB"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CE2BCB">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rsidR="00CE2BCB">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CE2BCB" w:rsidRPr="00CE2BCB" w14:paraId="49C3A6E6" w14:textId="77777777" w:rsidTr="00CE2BCB">
        <w:trPr>
          <w:divId w:val="1390806726"/>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3D81BFB" w14:textId="78971BA4"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24B64AE5"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0063FD73"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16FED87B"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693A9C1C" w14:textId="77777777" w:rsidTr="00CE2BCB">
        <w:trPr>
          <w:divId w:val="1390806726"/>
          <w:trHeight w:val="373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71E6A0F2"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VI.3</w:t>
            </w:r>
          </w:p>
        </w:tc>
        <w:tc>
          <w:tcPr>
            <w:tcW w:w="4040" w:type="dxa"/>
            <w:tcBorders>
              <w:top w:val="single" w:sz="4" w:space="0" w:color="auto"/>
              <w:left w:val="single" w:sz="4" w:space="0" w:color="auto"/>
              <w:bottom w:val="single" w:sz="4" w:space="0" w:color="000000"/>
              <w:right w:val="nil"/>
            </w:tcBorders>
            <w:shd w:val="clear" w:color="auto" w:fill="auto"/>
            <w:hideMark/>
          </w:tcPr>
          <w:p w14:paraId="37B95CB3"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(See DHHS OCR IV.D.12 and IV.D.14)</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5D26115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18755B41"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E2BCB">
              <w:rPr>
                <w:rFonts w:eastAsia="Times New Roman" w:cs="Arial"/>
                <w:i/>
                <w:iCs/>
                <w:color w:val="000000"/>
                <w:sz w:val="22"/>
              </w:rPr>
              <w:t xml:space="preserve">. </w:t>
            </w:r>
            <w:proofErr w:type="gramEnd"/>
          </w:p>
        </w:tc>
      </w:tr>
      <w:tr w:rsidR="00CE2BCB" w:rsidRPr="00CE2BCB" w14:paraId="6A9D2D4E" w14:textId="77777777" w:rsidTr="00CE2BCB">
        <w:trPr>
          <w:divId w:val="1390806726"/>
          <w:trHeight w:val="214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0883D3AA"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VI.4</w:t>
            </w:r>
          </w:p>
        </w:tc>
        <w:tc>
          <w:tcPr>
            <w:tcW w:w="4040" w:type="dxa"/>
            <w:tcBorders>
              <w:top w:val="single" w:sz="4" w:space="0" w:color="auto"/>
              <w:left w:val="single" w:sz="4" w:space="0" w:color="auto"/>
              <w:bottom w:val="single" w:sz="4" w:space="0" w:color="auto"/>
              <w:right w:val="nil"/>
            </w:tcBorders>
            <w:shd w:val="clear" w:color="auto" w:fill="auto"/>
            <w:hideMark/>
          </w:tcPr>
          <w:p w14:paraId="445BCD0A"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(See DHHS OCR IV.D.14)</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0D5DFE3"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77FAC67A"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E2BCB">
              <w:rPr>
                <w:rFonts w:eastAsia="Times New Roman" w:cs="Arial"/>
                <w:i/>
                <w:iCs/>
                <w:color w:val="000000"/>
                <w:sz w:val="22"/>
              </w:rPr>
              <w:t xml:space="preserve">. </w:t>
            </w:r>
            <w:proofErr w:type="gramEnd"/>
          </w:p>
        </w:tc>
      </w:tr>
      <w:tr w:rsidR="00CE2BCB" w:rsidRPr="00CE2BCB" w14:paraId="50E69170" w14:textId="77777777" w:rsidTr="00CE2BCB">
        <w:trPr>
          <w:divId w:val="1390806726"/>
          <w:trHeight w:val="3030"/>
        </w:trPr>
        <w:tc>
          <w:tcPr>
            <w:tcW w:w="1720" w:type="dxa"/>
            <w:tcBorders>
              <w:top w:val="single" w:sz="8" w:space="0" w:color="auto"/>
              <w:left w:val="single" w:sz="4" w:space="0" w:color="auto"/>
              <w:bottom w:val="single" w:sz="4" w:space="0" w:color="auto"/>
              <w:right w:val="nil"/>
            </w:tcBorders>
            <w:shd w:val="clear" w:color="auto" w:fill="auto"/>
            <w:noWrap/>
            <w:vAlign w:val="center"/>
            <w:hideMark/>
          </w:tcPr>
          <w:p w14:paraId="2ADFF443"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VI.5</w:t>
            </w:r>
          </w:p>
        </w:tc>
        <w:tc>
          <w:tcPr>
            <w:tcW w:w="4040" w:type="dxa"/>
            <w:tcBorders>
              <w:top w:val="single" w:sz="8" w:space="0" w:color="auto"/>
              <w:left w:val="single" w:sz="4" w:space="0" w:color="auto"/>
              <w:bottom w:val="single" w:sz="4" w:space="0" w:color="auto"/>
              <w:right w:val="nil"/>
            </w:tcBorders>
            <w:shd w:val="clear" w:color="auto" w:fill="auto"/>
            <w:hideMark/>
          </w:tcPr>
          <w:p w14:paraId="6CAA6988"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require a chaperone for all sensitive examinations and the use of a chaperone must be documented in each patient's medical record</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(See DHHS OCR IV.D.15 and IV.D.16)</w:t>
            </w:r>
          </w:p>
        </w:tc>
        <w:tc>
          <w:tcPr>
            <w:tcW w:w="1900" w:type="dxa"/>
            <w:tcBorders>
              <w:top w:val="single" w:sz="8" w:space="0" w:color="auto"/>
              <w:left w:val="single" w:sz="4" w:space="0" w:color="auto"/>
              <w:bottom w:val="single" w:sz="4" w:space="0" w:color="auto"/>
              <w:right w:val="nil"/>
            </w:tcBorders>
            <w:shd w:val="clear" w:color="000000" w:fill="11502C"/>
            <w:noWrap/>
            <w:hideMark/>
          </w:tcPr>
          <w:p w14:paraId="609F7347"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8" w:space="0" w:color="auto"/>
              <w:left w:val="single" w:sz="4" w:space="0" w:color="auto"/>
              <w:bottom w:val="single" w:sz="4" w:space="0" w:color="auto"/>
              <w:right w:val="single" w:sz="4" w:space="0" w:color="auto"/>
            </w:tcBorders>
            <w:shd w:val="clear" w:color="auto" w:fill="auto"/>
            <w:hideMark/>
          </w:tcPr>
          <w:p w14:paraId="601641C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E2BCB">
              <w:rPr>
                <w:rFonts w:eastAsia="Times New Roman" w:cs="Arial"/>
                <w:i/>
                <w:iCs/>
                <w:color w:val="000000"/>
                <w:sz w:val="22"/>
              </w:rPr>
              <w:t xml:space="preserve">. </w:t>
            </w:r>
            <w:proofErr w:type="gramEnd"/>
          </w:p>
        </w:tc>
      </w:tr>
    </w:tbl>
    <w:p w14:paraId="5F06E52D" w14:textId="5B2A310B" w:rsidR="00CE2BCB"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CE2BCB">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rsidR="00CE2BCB">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CE2BCB" w:rsidRPr="00CE2BCB" w14:paraId="10D4DE12" w14:textId="77777777" w:rsidTr="00CE2BCB">
        <w:trPr>
          <w:divId w:val="150757550"/>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22F51609" w14:textId="3B419BE8" w:rsidR="00CE2BCB" w:rsidRPr="00CE2BCB" w:rsidRDefault="00CE2BCB" w:rsidP="00CE2BCB">
            <w:pPr>
              <w:jc w:val="cente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2F5B2426"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5686873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01FE38C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1C4D2A43" w14:textId="77777777" w:rsidTr="00CE2BCB">
        <w:trPr>
          <w:divId w:val="150757550"/>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51581FB9"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3CC5DC1E"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0D9A318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F6BF970"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E2BCB">
              <w:rPr>
                <w:rFonts w:eastAsia="Times New Roman" w:cs="Arial"/>
                <w:i/>
                <w:iCs/>
                <w:color w:val="000000"/>
                <w:sz w:val="22"/>
              </w:rPr>
              <w:t xml:space="preserve">. </w:t>
            </w:r>
            <w:proofErr w:type="gramEnd"/>
          </w:p>
        </w:tc>
      </w:tr>
      <w:tr w:rsidR="00CE2BCB" w:rsidRPr="00CE2BCB" w14:paraId="2D420F1E" w14:textId="77777777" w:rsidTr="00CE2BCB">
        <w:trPr>
          <w:divId w:val="150757550"/>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575B0775"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5A39F968"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 xml:space="preserve">(See DHHS OCR </w:t>
            </w:r>
            <w:proofErr w:type="gramStart"/>
            <w:r w:rsidRPr="00CE2BCB">
              <w:rPr>
                <w:rFonts w:eastAsia="Times New Roman" w:cs="Arial"/>
                <w:color w:val="000000"/>
                <w:sz w:val="22"/>
              </w:rPr>
              <w:t>IV.D</w:t>
            </w:r>
            <w:proofErr w:type="gramEnd"/>
            <w:r w:rsidRPr="00CE2BCB">
              <w:rPr>
                <w:rFonts w:eastAsia="Times New Roman" w:cs="Arial"/>
                <w:color w:val="000000"/>
                <w:sz w:val="22"/>
              </w:rPr>
              <w:t>2)</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7D21E5D1"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87A775E"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CE2BCB">
              <w:rPr>
                <w:rFonts w:eastAsia="Times New Roman" w:cs="Arial"/>
                <w:i/>
                <w:iCs/>
                <w:color w:val="000000"/>
                <w:sz w:val="22"/>
              </w:rPr>
              <w:t xml:space="preserve">. </w:t>
            </w:r>
            <w:proofErr w:type="gramEnd"/>
            <w:r w:rsidRPr="00CE2BCB">
              <w:rPr>
                <w:rFonts w:eastAsia="Times New Roman" w:cs="Arial"/>
                <w:i/>
                <w:iCs/>
                <w:color w:val="000000"/>
                <w:sz w:val="22"/>
              </w:rPr>
              <w:t>HHS OCR's approval received 9/17/2020.  Health Care Inc (HCI) and Student Health and Wellness have both created a patient rights brochure containing this information that will be distributed to all patients at their first visit and annually thereafter</w:t>
            </w:r>
            <w:proofErr w:type="gramStart"/>
            <w:r w:rsidRPr="00CE2BCB">
              <w:rPr>
                <w:rFonts w:eastAsia="Times New Roman" w:cs="Arial"/>
                <w:i/>
                <w:iCs/>
                <w:color w:val="000000"/>
                <w:sz w:val="22"/>
              </w:rPr>
              <w:t xml:space="preserve">. </w:t>
            </w:r>
            <w:proofErr w:type="gramEnd"/>
          </w:p>
        </w:tc>
      </w:tr>
      <w:tr w:rsidR="00CE2BCB" w:rsidRPr="00CE2BCB" w14:paraId="1B8C5409" w14:textId="77777777" w:rsidTr="00CE2BCB">
        <w:trPr>
          <w:divId w:val="150757550"/>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5A4AADB1"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7DF63730"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9B02F1C"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70C3CFC"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3F9106A1" w14:textId="729114FB" w:rsidR="00CE2BCB" w:rsidRDefault="00BC7FD1" w:rsidP="00694A11">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CE2BCB">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CE2BCB">
        <w:fldChar w:fldCharType="separate"/>
      </w:r>
    </w:p>
    <w:tbl>
      <w:tblPr>
        <w:tblW w:w="10280" w:type="dxa"/>
        <w:tblLook w:val="04A0" w:firstRow="1" w:lastRow="0" w:firstColumn="1" w:lastColumn="0" w:noHBand="0" w:noVBand="1"/>
        <w:tblCaption w:val="Safety of Minors on Campus"/>
      </w:tblPr>
      <w:tblGrid>
        <w:gridCol w:w="1720"/>
        <w:gridCol w:w="4040"/>
        <w:gridCol w:w="1900"/>
        <w:gridCol w:w="2620"/>
      </w:tblGrid>
      <w:tr w:rsidR="00CE2BCB" w:rsidRPr="00CE2BCB" w14:paraId="618701B6" w14:textId="77777777" w:rsidTr="00CE2BCB">
        <w:trPr>
          <w:divId w:val="1489713289"/>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EA8B929" w14:textId="3090D6E6"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59D43D2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E3BB4C0"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8" w:space="0" w:color="auto"/>
              <w:left w:val="nil"/>
              <w:bottom w:val="single" w:sz="4" w:space="0" w:color="000000"/>
              <w:right w:val="single" w:sz="4" w:space="0" w:color="000000"/>
            </w:tcBorders>
            <w:shd w:val="clear" w:color="000000" w:fill="000000"/>
            <w:noWrap/>
            <w:hideMark/>
          </w:tcPr>
          <w:p w14:paraId="1391F595"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014AB51D" w14:textId="77777777" w:rsidTr="00CE2BCB">
        <w:trPr>
          <w:divId w:val="1489713289"/>
          <w:trHeight w:val="237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13597FE2"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VII.1</w:t>
            </w:r>
          </w:p>
        </w:tc>
        <w:tc>
          <w:tcPr>
            <w:tcW w:w="4040" w:type="dxa"/>
            <w:tcBorders>
              <w:top w:val="single" w:sz="4" w:space="0" w:color="auto"/>
              <w:left w:val="single" w:sz="4" w:space="0" w:color="auto"/>
              <w:bottom w:val="single" w:sz="4" w:space="0" w:color="000000"/>
              <w:right w:val="nil"/>
            </w:tcBorders>
            <w:shd w:val="clear" w:color="auto" w:fill="auto"/>
            <w:hideMark/>
          </w:tcPr>
          <w:p w14:paraId="6B8BAFA1"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and the Department will conduct a joint review of all MSU policies, procedures, and program features related to safety of minors on campus</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68DDABF9"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1B1B4C4C"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University has engaged in discussion with the Department to clarify the expectations of this joint review.</w:t>
            </w:r>
          </w:p>
        </w:tc>
      </w:tr>
      <w:tr w:rsidR="00CE2BCB" w:rsidRPr="00CE2BCB" w14:paraId="7BFD750F" w14:textId="77777777" w:rsidTr="00CE2BCB">
        <w:trPr>
          <w:divId w:val="1489713289"/>
          <w:trHeight w:val="16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A12C12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VII.2</w:t>
            </w:r>
          </w:p>
        </w:tc>
        <w:tc>
          <w:tcPr>
            <w:tcW w:w="4040" w:type="dxa"/>
            <w:tcBorders>
              <w:top w:val="single" w:sz="4" w:space="0" w:color="auto"/>
              <w:left w:val="single" w:sz="4" w:space="0" w:color="auto"/>
              <w:bottom w:val="single" w:sz="4" w:space="0" w:color="000000"/>
              <w:right w:val="nil"/>
            </w:tcBorders>
            <w:shd w:val="clear" w:color="auto" w:fill="auto"/>
            <w:hideMark/>
          </w:tcPr>
          <w:p w14:paraId="2C899233"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CE2BCB">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4E4241"/>
            <w:noWrap/>
            <w:hideMark/>
          </w:tcPr>
          <w:p w14:paraId="34BA6C02"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6ECE50C5"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University has engaged in discussion with the Department to clarify the expectations of this joint review.</w:t>
            </w:r>
          </w:p>
        </w:tc>
      </w:tr>
      <w:tr w:rsidR="00CE2BCB" w:rsidRPr="00CE2BCB" w14:paraId="4CE2C6FA" w14:textId="77777777" w:rsidTr="00CE2BCB">
        <w:trPr>
          <w:divId w:val="1489713289"/>
          <w:trHeight w:val="25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580C0C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VII.3</w:t>
            </w:r>
          </w:p>
        </w:tc>
        <w:tc>
          <w:tcPr>
            <w:tcW w:w="4040" w:type="dxa"/>
            <w:tcBorders>
              <w:top w:val="single" w:sz="4" w:space="0" w:color="auto"/>
              <w:left w:val="single" w:sz="4" w:space="0" w:color="auto"/>
              <w:bottom w:val="single" w:sz="4" w:space="0" w:color="000000"/>
              <w:right w:val="nil"/>
            </w:tcBorders>
            <w:shd w:val="clear" w:color="auto" w:fill="auto"/>
            <w:hideMark/>
          </w:tcPr>
          <w:p w14:paraId="77715827"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524FCEA5"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AB7812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Director of Youth Programs reviews various group registrations</w:t>
            </w:r>
            <w:proofErr w:type="gramStart"/>
            <w:r w:rsidRPr="00CE2BCB">
              <w:rPr>
                <w:rFonts w:eastAsia="Times New Roman" w:cs="Arial"/>
                <w:i/>
                <w:iCs/>
                <w:color w:val="000000"/>
                <w:sz w:val="22"/>
              </w:rPr>
              <w:t xml:space="preserve">. </w:t>
            </w:r>
            <w:proofErr w:type="gramEnd"/>
            <w:r w:rsidRPr="00CE2BCB">
              <w:rPr>
                <w:rFonts w:eastAsia="Times New Roman" w:cs="Arial"/>
                <w:i/>
                <w:iCs/>
                <w:color w:val="000000"/>
                <w:sz w:val="22"/>
              </w:rPr>
              <w:t xml:space="preserve">The procedures MSU will use to </w:t>
            </w:r>
            <w:proofErr w:type="gramStart"/>
            <w:r w:rsidRPr="00CE2BCB">
              <w:rPr>
                <w:rFonts w:eastAsia="Times New Roman" w:cs="Arial"/>
                <w:i/>
                <w:iCs/>
                <w:color w:val="000000"/>
                <w:sz w:val="22"/>
              </w:rPr>
              <w:t>evaluate</w:t>
            </w:r>
            <w:proofErr w:type="gramEnd"/>
            <w:r w:rsidRPr="00CE2BCB">
              <w:rPr>
                <w:rFonts w:eastAsia="Times New Roman" w:cs="Arial"/>
                <w:i/>
                <w:iCs/>
                <w:color w:val="000000"/>
                <w:sz w:val="22"/>
              </w:rPr>
              <w:t xml:space="preserve"> and approve/deny requests are not yet formally documented in the Youth Programs Policy. </w:t>
            </w:r>
          </w:p>
        </w:tc>
      </w:tr>
      <w:tr w:rsidR="00CE2BCB" w:rsidRPr="00CE2BCB" w14:paraId="63E3ECE9" w14:textId="77777777" w:rsidTr="00CE2BCB">
        <w:trPr>
          <w:divId w:val="1489713289"/>
          <w:trHeight w:val="190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32F850CB"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VII.4</w:t>
            </w:r>
          </w:p>
        </w:tc>
        <w:tc>
          <w:tcPr>
            <w:tcW w:w="4040" w:type="dxa"/>
            <w:tcBorders>
              <w:top w:val="single" w:sz="4" w:space="0" w:color="auto"/>
              <w:left w:val="single" w:sz="4" w:space="0" w:color="auto"/>
              <w:bottom w:val="single" w:sz="4" w:space="0" w:color="auto"/>
              <w:right w:val="nil"/>
            </w:tcBorders>
            <w:shd w:val="clear" w:color="auto" w:fill="auto"/>
            <w:hideMark/>
          </w:tcPr>
          <w:p w14:paraId="7B404BC4"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6CA79E1A"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75694E0B"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Requirement included in MSU's current Youth Program Policy.  Further improvements remain in progress.</w:t>
            </w:r>
          </w:p>
        </w:tc>
      </w:tr>
      <w:tr w:rsidR="00CE2BCB" w:rsidRPr="00CE2BCB" w14:paraId="776F6AAC" w14:textId="77777777" w:rsidTr="00CE2BCB">
        <w:trPr>
          <w:divId w:val="1489713289"/>
          <w:trHeight w:val="1425"/>
        </w:trPr>
        <w:tc>
          <w:tcPr>
            <w:tcW w:w="1720" w:type="dxa"/>
            <w:tcBorders>
              <w:top w:val="single" w:sz="4" w:space="0" w:color="000000"/>
              <w:left w:val="single" w:sz="8" w:space="0" w:color="auto"/>
              <w:bottom w:val="single" w:sz="4" w:space="0" w:color="9BC2E6"/>
              <w:right w:val="nil"/>
            </w:tcBorders>
            <w:shd w:val="clear" w:color="auto" w:fill="auto"/>
            <w:noWrap/>
            <w:vAlign w:val="center"/>
            <w:hideMark/>
          </w:tcPr>
          <w:p w14:paraId="3A049CA8"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VII.5</w:t>
            </w:r>
          </w:p>
        </w:tc>
        <w:tc>
          <w:tcPr>
            <w:tcW w:w="4040" w:type="dxa"/>
            <w:tcBorders>
              <w:top w:val="single" w:sz="4" w:space="0" w:color="000000"/>
              <w:left w:val="single" w:sz="4" w:space="0" w:color="auto"/>
              <w:bottom w:val="single" w:sz="4" w:space="0" w:color="9BC2E6"/>
              <w:right w:val="nil"/>
            </w:tcBorders>
            <w:shd w:val="clear" w:color="auto" w:fill="auto"/>
            <w:hideMark/>
          </w:tcPr>
          <w:p w14:paraId="5DFAB617"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Policies and procedures must require briefings on safety programs and reporting options.</w:t>
            </w:r>
          </w:p>
        </w:tc>
        <w:tc>
          <w:tcPr>
            <w:tcW w:w="1900" w:type="dxa"/>
            <w:tcBorders>
              <w:top w:val="single" w:sz="4" w:space="0" w:color="000000"/>
              <w:left w:val="single" w:sz="4" w:space="0" w:color="auto"/>
              <w:bottom w:val="single" w:sz="4" w:space="0" w:color="9BC2E6"/>
              <w:right w:val="nil"/>
            </w:tcBorders>
            <w:shd w:val="clear" w:color="000000" w:fill="4E4241"/>
            <w:noWrap/>
            <w:hideMark/>
          </w:tcPr>
          <w:p w14:paraId="7628811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000000"/>
              <w:left w:val="single" w:sz="4" w:space="0" w:color="auto"/>
              <w:bottom w:val="single" w:sz="4" w:space="0" w:color="9BC2E6"/>
              <w:right w:val="single" w:sz="4" w:space="0" w:color="000000"/>
            </w:tcBorders>
            <w:shd w:val="clear" w:color="auto" w:fill="auto"/>
            <w:hideMark/>
          </w:tcPr>
          <w:p w14:paraId="0AEE6A44"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Requirement included in MSU's current Youth Program Policy.  Further improvements remain in progress</w:t>
            </w:r>
            <w:proofErr w:type="gramStart"/>
            <w:r w:rsidRPr="00CE2BCB">
              <w:rPr>
                <w:rFonts w:eastAsia="Times New Roman" w:cs="Arial"/>
                <w:i/>
                <w:iCs/>
                <w:color w:val="000000"/>
                <w:sz w:val="22"/>
              </w:rPr>
              <w:t xml:space="preserve">. </w:t>
            </w:r>
            <w:proofErr w:type="gramEnd"/>
          </w:p>
        </w:tc>
      </w:tr>
    </w:tbl>
    <w:p w14:paraId="23E7FFDA" w14:textId="5A3EA903" w:rsidR="00CE2BCB" w:rsidRDefault="00640A6C" w:rsidP="00CE2BCB">
      <w:pPr>
        <w:rPr>
          <w:rFonts w:asciiTheme="minorHAnsi" w:hAnsiTheme="minorHAnsi"/>
          <w:b/>
          <w:sz w:val="22"/>
        </w:rPr>
      </w:pPr>
      <w:r>
        <w:fldChar w:fldCharType="end"/>
      </w:r>
      <w:r w:rsidR="00DF46FC">
        <w:br w:type="page"/>
      </w:r>
      <w:r>
        <w:fldChar w:fldCharType="begin"/>
      </w:r>
      <w:r>
        <w:instrText xml:space="preserve"> LINK </w:instrText>
      </w:r>
      <w:r w:rsidR="00CE2BCB">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rsidR="00CE2BCB">
        <w:fldChar w:fldCharType="separate"/>
      </w:r>
    </w:p>
    <w:tbl>
      <w:tblPr>
        <w:tblW w:w="10280" w:type="dxa"/>
        <w:tblLook w:val="04A0" w:firstRow="1" w:lastRow="0" w:firstColumn="1" w:lastColumn="0" w:noHBand="0" w:noVBand="1"/>
        <w:tblCaption w:val="Safety of Minors on Campus continued"/>
      </w:tblPr>
      <w:tblGrid>
        <w:gridCol w:w="1720"/>
        <w:gridCol w:w="4040"/>
        <w:gridCol w:w="1900"/>
        <w:gridCol w:w="2620"/>
      </w:tblGrid>
      <w:tr w:rsidR="00CE2BCB" w:rsidRPr="00CE2BCB" w14:paraId="70EEB5A9" w14:textId="77777777" w:rsidTr="00CE2BCB">
        <w:trPr>
          <w:divId w:val="655383894"/>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4540995B" w14:textId="74956F9E"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5A480648"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825EA46"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01994B69"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31732A2" w14:textId="77777777" w:rsidTr="00CE2BCB">
        <w:trPr>
          <w:divId w:val="655383894"/>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10BC0F48"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19A2F7FA"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CE2BCB">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auto"/>
              <w:right w:val="nil"/>
            </w:tcBorders>
            <w:shd w:val="clear" w:color="000000" w:fill="4E4241"/>
            <w:noWrap/>
            <w:hideMark/>
          </w:tcPr>
          <w:p w14:paraId="1C0FFBDA"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2C3D9F5B"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15EBB019" w14:textId="15B8D791" w:rsidR="00CE2BCB" w:rsidRDefault="00BC7FD1" w:rsidP="00694A11">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CE2BCB">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CE2BCB">
        <w:fldChar w:fldCharType="separate"/>
      </w:r>
    </w:p>
    <w:tbl>
      <w:tblPr>
        <w:tblW w:w="10289" w:type="dxa"/>
        <w:tblLook w:val="04A0" w:firstRow="1" w:lastRow="0" w:firstColumn="1" w:lastColumn="0" w:noHBand="0" w:noVBand="1"/>
        <w:tblCaption w:val="Campus Safety Procedures and Reporting"/>
      </w:tblPr>
      <w:tblGrid>
        <w:gridCol w:w="1729"/>
        <w:gridCol w:w="4040"/>
        <w:gridCol w:w="1900"/>
        <w:gridCol w:w="2620"/>
      </w:tblGrid>
      <w:tr w:rsidR="00CE2BCB" w:rsidRPr="00CE2BCB" w14:paraId="1F090444" w14:textId="77777777" w:rsidTr="00CE2BCB">
        <w:trPr>
          <w:divId w:val="779229689"/>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149BA85" w14:textId="07B716A0"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048521E3"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0271C355"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615F45E3"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49E854DA" w14:textId="77777777" w:rsidTr="00CE2BCB">
        <w:trPr>
          <w:divId w:val="779229689"/>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7F561D8"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5BB77DB3"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295E1AE3"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A3A4EA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CE2BCB" w:rsidRPr="00CE2BCB" w14:paraId="46117031" w14:textId="77777777" w:rsidTr="00CE2BCB">
        <w:trPr>
          <w:divId w:val="779229689"/>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710C1685"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77C8D8A9"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F2CBE68"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2291951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The Clery Coordinator completed her review and submitted revised statistical disclosures to the Department on 9/1/2020.  </w:t>
            </w:r>
          </w:p>
        </w:tc>
      </w:tr>
      <w:tr w:rsidR="00CE2BCB" w:rsidRPr="00CE2BCB" w14:paraId="41A5388D" w14:textId="77777777" w:rsidTr="00CE2BCB">
        <w:trPr>
          <w:divId w:val="779229689"/>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609E3AA"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646FBEC2"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2DF5F5B0"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4FDF3947"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CE2BCB">
              <w:rPr>
                <w:rFonts w:eastAsia="Times New Roman" w:cs="Arial"/>
                <w:i/>
                <w:iCs/>
                <w:color w:val="000000"/>
                <w:sz w:val="22"/>
              </w:rPr>
              <w:t xml:space="preserve">. </w:t>
            </w:r>
            <w:proofErr w:type="gramEnd"/>
          </w:p>
        </w:tc>
      </w:tr>
      <w:tr w:rsidR="00CE2BCB" w:rsidRPr="00CE2BCB" w14:paraId="58257297" w14:textId="77777777" w:rsidTr="00CE2BCB">
        <w:trPr>
          <w:divId w:val="779229689"/>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7A77584E"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4F83956E"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060888C9"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074491C"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Clery Coordinator began a reassessment with MSUPD regarding the daily crime log.</w:t>
            </w:r>
          </w:p>
        </w:tc>
      </w:tr>
    </w:tbl>
    <w:p w14:paraId="489D603C" w14:textId="53E7813B" w:rsidR="00CE2BCB" w:rsidRDefault="001724E3" w:rsidP="00CE2BCB">
      <w:pPr>
        <w:rPr>
          <w:rFonts w:asciiTheme="minorHAnsi" w:hAnsiTheme="minorHAnsi"/>
          <w:b/>
          <w:sz w:val="22"/>
        </w:rPr>
      </w:pPr>
      <w:r>
        <w:fldChar w:fldCharType="end"/>
      </w:r>
      <w:r w:rsidR="002A6045">
        <w:br w:type="page"/>
      </w:r>
      <w:r w:rsidR="00E5018E">
        <w:fldChar w:fldCharType="begin"/>
      </w:r>
      <w:r w:rsidR="00E5018E">
        <w:instrText xml:space="preserve"> LINK </w:instrText>
      </w:r>
      <w:r w:rsidR="00CE2BCB">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CE2BCB">
        <w:fldChar w:fldCharType="separate"/>
      </w:r>
    </w:p>
    <w:tbl>
      <w:tblPr>
        <w:tblW w:w="10280" w:type="dxa"/>
        <w:tblLook w:val="04A0" w:firstRow="1" w:lastRow="0" w:firstColumn="1" w:lastColumn="0" w:noHBand="0" w:noVBand="1"/>
        <w:tblCaption w:val="Campus Safety Procedures and Reporting continued"/>
      </w:tblPr>
      <w:tblGrid>
        <w:gridCol w:w="1720"/>
        <w:gridCol w:w="4040"/>
        <w:gridCol w:w="1900"/>
        <w:gridCol w:w="2620"/>
      </w:tblGrid>
      <w:tr w:rsidR="00CE2BCB" w:rsidRPr="00CE2BCB" w14:paraId="52A50993" w14:textId="77777777" w:rsidTr="00CE2BCB">
        <w:trPr>
          <w:divId w:val="517550560"/>
          <w:trHeight w:val="288"/>
        </w:trPr>
        <w:tc>
          <w:tcPr>
            <w:tcW w:w="1720" w:type="dxa"/>
            <w:tcBorders>
              <w:top w:val="single" w:sz="4" w:space="0" w:color="000000"/>
              <w:left w:val="single" w:sz="8" w:space="0" w:color="auto"/>
              <w:bottom w:val="single" w:sz="4" w:space="0" w:color="9BC2E6"/>
              <w:right w:val="nil"/>
            </w:tcBorders>
            <w:shd w:val="clear" w:color="000000" w:fill="000000"/>
            <w:noWrap/>
            <w:hideMark/>
          </w:tcPr>
          <w:p w14:paraId="042D784E" w14:textId="76DE48D7"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9BC2E6"/>
              <w:right w:val="nil"/>
            </w:tcBorders>
            <w:shd w:val="clear" w:color="000000" w:fill="000000"/>
            <w:hideMark/>
          </w:tcPr>
          <w:p w14:paraId="5F6CFCD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single" w:sz="4" w:space="0" w:color="auto"/>
              <w:bottom w:val="single" w:sz="4" w:space="0" w:color="9BC2E6"/>
              <w:right w:val="nil"/>
            </w:tcBorders>
            <w:shd w:val="clear" w:color="000000" w:fill="000000"/>
            <w:noWrap/>
            <w:hideMark/>
          </w:tcPr>
          <w:p w14:paraId="732D6A6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single" w:sz="4" w:space="0" w:color="auto"/>
              <w:bottom w:val="single" w:sz="4" w:space="0" w:color="9BC2E6"/>
              <w:right w:val="single" w:sz="8" w:space="0" w:color="auto"/>
            </w:tcBorders>
            <w:shd w:val="clear" w:color="000000" w:fill="000000"/>
            <w:noWrap/>
            <w:hideMark/>
          </w:tcPr>
          <w:p w14:paraId="30589DA8"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3ED77650" w14:textId="77777777" w:rsidTr="00CE2BCB">
        <w:trPr>
          <w:divId w:val="517550560"/>
          <w:trHeight w:val="1224"/>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206D3A8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VIII.5</w:t>
            </w:r>
          </w:p>
        </w:tc>
        <w:tc>
          <w:tcPr>
            <w:tcW w:w="4040" w:type="dxa"/>
            <w:tcBorders>
              <w:top w:val="single" w:sz="4" w:space="0" w:color="auto"/>
              <w:left w:val="single" w:sz="4" w:space="0" w:color="auto"/>
              <w:bottom w:val="single" w:sz="4" w:space="0" w:color="9BC2E6"/>
              <w:right w:val="nil"/>
            </w:tcBorders>
            <w:shd w:val="clear" w:color="auto" w:fill="auto"/>
            <w:hideMark/>
          </w:tcPr>
          <w:p w14:paraId="196BE727"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5B8F71EC"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291251C3"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The Clery Coordinator began a reassessment of the statistics gathering processes.</w:t>
            </w:r>
          </w:p>
        </w:tc>
      </w:tr>
      <w:tr w:rsidR="00CE2BCB" w:rsidRPr="00CE2BCB" w14:paraId="68F645C9" w14:textId="77777777" w:rsidTr="00CE2BCB">
        <w:trPr>
          <w:divId w:val="517550560"/>
          <w:trHeight w:val="3870"/>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6AE2B80C"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VIII.6</w:t>
            </w:r>
          </w:p>
        </w:tc>
        <w:tc>
          <w:tcPr>
            <w:tcW w:w="4040" w:type="dxa"/>
            <w:tcBorders>
              <w:top w:val="single" w:sz="4" w:space="0" w:color="auto"/>
              <w:left w:val="single" w:sz="4" w:space="0" w:color="auto"/>
              <w:bottom w:val="single" w:sz="4" w:space="0" w:color="9BC2E6"/>
              <w:right w:val="nil"/>
            </w:tcBorders>
            <w:shd w:val="clear" w:color="auto" w:fill="auto"/>
            <w:hideMark/>
          </w:tcPr>
          <w:p w14:paraId="16BB8E29"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CE2BCB">
              <w:rPr>
                <w:rFonts w:eastAsia="Times New Roman" w:cs="Arial"/>
                <w:color w:val="000000"/>
                <w:sz w:val="22"/>
              </w:rPr>
              <w:br/>
            </w:r>
            <w:r w:rsidRPr="00CE2BCB">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344980A7"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02D964A2" w14:textId="77777777" w:rsidR="00CE2BCB" w:rsidRPr="00CE2BCB" w:rsidRDefault="00CE2BCB" w:rsidP="00CE2BCB">
            <w:pPr>
              <w:spacing w:after="240"/>
              <w:rPr>
                <w:rFonts w:eastAsia="Times New Roman" w:cs="Arial"/>
                <w:color w:val="000000"/>
                <w:sz w:val="22"/>
              </w:rPr>
            </w:pPr>
            <w:r w:rsidRPr="00CE2BCB">
              <w:rPr>
                <w:rFonts w:eastAsia="Times New Roman" w:cs="Arial"/>
                <w:i/>
                <w:iCs/>
                <w:color w:val="000000"/>
                <w:sz w:val="22"/>
              </w:rPr>
              <w:t xml:space="preserve">The Clery Coordinator completed her review and submitted a revised audit trail to the Department on 9/1/2020.  </w:t>
            </w:r>
            <w:r w:rsidRPr="00CE2BCB">
              <w:rPr>
                <w:rFonts w:eastAsia="Times New Roman" w:cs="Arial"/>
                <w:i/>
                <w:iCs/>
                <w:color w:val="000000"/>
                <w:sz w:val="22"/>
              </w:rPr>
              <w:br/>
            </w:r>
          </w:p>
        </w:tc>
      </w:tr>
      <w:tr w:rsidR="00CE2BCB" w:rsidRPr="00CE2BCB" w14:paraId="32FA8BB0" w14:textId="77777777" w:rsidTr="00CE2BCB">
        <w:trPr>
          <w:divId w:val="517550560"/>
          <w:trHeight w:val="2130"/>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AE00CEF"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VIII.7</w:t>
            </w:r>
          </w:p>
        </w:tc>
        <w:tc>
          <w:tcPr>
            <w:tcW w:w="4040" w:type="dxa"/>
            <w:tcBorders>
              <w:top w:val="single" w:sz="4" w:space="0" w:color="auto"/>
              <w:left w:val="single" w:sz="4" w:space="0" w:color="auto"/>
              <w:bottom w:val="single" w:sz="4" w:space="0" w:color="auto"/>
              <w:right w:val="nil"/>
            </w:tcBorders>
            <w:shd w:val="clear" w:color="auto" w:fill="auto"/>
            <w:hideMark/>
          </w:tcPr>
          <w:p w14:paraId="105D004C"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CE2BCB">
              <w:rPr>
                <w:rFonts w:eastAsia="Times New Roman" w:cs="Arial"/>
                <w:color w:val="000000"/>
                <w:sz w:val="22"/>
              </w:rPr>
              <w:br/>
            </w:r>
            <w:r w:rsidRPr="00CE2BCB">
              <w:rPr>
                <w:rFonts w:eastAsia="Times New Roman" w:cs="Arial"/>
                <w:i/>
                <w:iCs/>
                <w:color w:val="000000"/>
                <w:sz w:val="22"/>
              </w:rPr>
              <w:t>Reporting Deadline: September 1, 2022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5AE1246C"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A3F21A6" w14:textId="77777777" w:rsidR="00CE2BCB" w:rsidRPr="00CE2BCB" w:rsidRDefault="00CE2BCB" w:rsidP="00CE2BCB">
            <w:pPr>
              <w:spacing w:after="0"/>
              <w:rPr>
                <w:rFonts w:eastAsia="Times New Roman" w:cs="Arial"/>
                <w:color w:val="000000"/>
                <w:sz w:val="22"/>
              </w:rPr>
            </w:pPr>
            <w:r w:rsidRPr="00CE2BCB">
              <w:rPr>
                <w:rFonts w:eastAsia="Times New Roman" w:cs="Arial"/>
                <w:i/>
                <w:iCs/>
                <w:color w:val="000000"/>
                <w:sz w:val="22"/>
              </w:rPr>
              <w:t>Ongoing requirement.</w:t>
            </w:r>
            <w:r w:rsidRPr="00CE2BCB">
              <w:rPr>
                <w:rFonts w:eastAsia="Times New Roman" w:cs="Arial"/>
                <w:color w:val="000000"/>
                <w:sz w:val="22"/>
              </w:rPr>
              <w:br/>
              <w:t xml:space="preserve">9/1/2020 - </w:t>
            </w:r>
            <w:r w:rsidRPr="00CE2BCB">
              <w:rPr>
                <w:rFonts w:eastAsia="Times New Roman" w:cs="Arial"/>
                <w:i/>
                <w:iCs/>
                <w:color w:val="000000"/>
                <w:sz w:val="22"/>
              </w:rPr>
              <w:t>Submitted.</w:t>
            </w:r>
            <w:r w:rsidRPr="00CE2BCB">
              <w:rPr>
                <w:rFonts w:eastAsia="Times New Roman" w:cs="Arial"/>
                <w:color w:val="000000"/>
                <w:sz w:val="22"/>
              </w:rPr>
              <w:br/>
              <w:t xml:space="preserve">9/1/2021 - </w:t>
            </w:r>
            <w:r w:rsidRPr="00CE2BCB">
              <w:rPr>
                <w:rFonts w:eastAsia="Times New Roman" w:cs="Arial"/>
                <w:i/>
                <w:iCs/>
                <w:color w:val="000000"/>
                <w:sz w:val="22"/>
              </w:rPr>
              <w:t>Submitted</w:t>
            </w:r>
            <w:r w:rsidRPr="00CE2BCB">
              <w:rPr>
                <w:rFonts w:eastAsia="Times New Roman" w:cs="Arial"/>
                <w:color w:val="000000"/>
                <w:sz w:val="22"/>
              </w:rPr>
              <w:t>.</w:t>
            </w:r>
            <w:r w:rsidRPr="00CE2BCB">
              <w:rPr>
                <w:rFonts w:eastAsia="Times New Roman" w:cs="Arial"/>
                <w:color w:val="000000"/>
                <w:sz w:val="22"/>
              </w:rPr>
              <w:br/>
              <w:t>9/1/2022 -</w:t>
            </w:r>
            <w:r w:rsidRPr="00CE2BCB">
              <w:rPr>
                <w:rFonts w:eastAsia="Times New Roman" w:cs="Arial"/>
                <w:color w:val="000000"/>
                <w:sz w:val="22"/>
              </w:rPr>
              <w:br/>
              <w:t>9/1/2023 -</w:t>
            </w:r>
            <w:r w:rsidRPr="00CE2BCB">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514F6837" w14:textId="56673D19" w:rsidR="00CE2BCB"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CE2BCB">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CE2BCB">
        <w:fldChar w:fldCharType="separate"/>
      </w:r>
    </w:p>
    <w:tbl>
      <w:tblPr>
        <w:tblW w:w="10280" w:type="dxa"/>
        <w:tblLook w:val="04A0" w:firstRow="1" w:lastRow="0" w:firstColumn="1" w:lastColumn="0" w:noHBand="0" w:noVBand="1"/>
        <w:tblCaption w:val="Disclosure Process"/>
      </w:tblPr>
      <w:tblGrid>
        <w:gridCol w:w="1720"/>
        <w:gridCol w:w="4040"/>
        <w:gridCol w:w="1900"/>
        <w:gridCol w:w="2620"/>
      </w:tblGrid>
      <w:tr w:rsidR="00CE2BCB" w:rsidRPr="00CE2BCB" w14:paraId="7EC1DC7A" w14:textId="77777777" w:rsidTr="00CE2BCB">
        <w:trPr>
          <w:divId w:val="2054306414"/>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16D69891" w14:textId="7A956BA4"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41A7A3FB"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574A9B9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643FCDAA"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B932D1C" w14:textId="77777777" w:rsidTr="00CE2BCB">
        <w:trPr>
          <w:divId w:val="2054306414"/>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6E343FD6"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6581D6F9"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4120ED64"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73FF47D"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00B967EA" w14:textId="7A3D5532" w:rsidR="00CE2BCB"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CE2BCB">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CE2BCB">
        <w:fldChar w:fldCharType="separate"/>
      </w:r>
    </w:p>
    <w:tbl>
      <w:tblPr>
        <w:tblW w:w="10280" w:type="dxa"/>
        <w:tblLook w:val="04A0" w:firstRow="1" w:lastRow="0" w:firstColumn="1" w:lastColumn="0" w:noHBand="0" w:noVBand="1"/>
        <w:tblCaption w:val="Disclosure Process continued"/>
      </w:tblPr>
      <w:tblGrid>
        <w:gridCol w:w="1720"/>
        <w:gridCol w:w="4040"/>
        <w:gridCol w:w="1900"/>
        <w:gridCol w:w="2620"/>
      </w:tblGrid>
      <w:tr w:rsidR="00CE2BCB" w:rsidRPr="00CE2BCB" w14:paraId="4071F723" w14:textId="77777777" w:rsidTr="00CE2BCB">
        <w:trPr>
          <w:divId w:val="521406291"/>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0019A0F4" w14:textId="3D94637C"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72406F6E"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2CFFB10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6837D1A1"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6811F307" w14:textId="77777777" w:rsidTr="00CE2BCB">
        <w:trPr>
          <w:divId w:val="521406291"/>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6F22D7E6"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26C178C2"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CE2BCB">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67427B06"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7C767921"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A process was implemented to maintain compliance.  OGC is forwarding a copy of any notification received.  </w:t>
            </w:r>
          </w:p>
        </w:tc>
      </w:tr>
      <w:tr w:rsidR="00CE2BCB" w:rsidRPr="00CE2BCB" w14:paraId="25C31BF5" w14:textId="77777777" w:rsidTr="00CE2BCB">
        <w:trPr>
          <w:divId w:val="521406291"/>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13A5401E"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459979F1"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CE2BCB">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2BE7F17D"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7C280134"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A process was implemented to maintain compliance.  OGC is forwarding a copy of any notification received.  </w:t>
            </w:r>
          </w:p>
        </w:tc>
      </w:tr>
      <w:tr w:rsidR="00CE2BCB" w:rsidRPr="00CE2BCB" w14:paraId="32B433C0" w14:textId="77777777" w:rsidTr="00CE2BCB">
        <w:trPr>
          <w:divId w:val="521406291"/>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914476B"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2A049D4D"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0E136D1D"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A4DB8B8"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BBE19CC" w14:textId="18E6FD87" w:rsidR="00CE2BCB" w:rsidRDefault="005B678E" w:rsidP="00CE2BCB">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CE2BCB">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CE2BCB">
        <w:fldChar w:fldCharType="separate"/>
      </w:r>
    </w:p>
    <w:tbl>
      <w:tblPr>
        <w:tblW w:w="10280" w:type="dxa"/>
        <w:tblLook w:val="04A0" w:firstRow="1" w:lastRow="0" w:firstColumn="1" w:lastColumn="0" w:noHBand="0" w:noVBand="1"/>
        <w:tblCaption w:val="Quarterly Reporting"/>
      </w:tblPr>
      <w:tblGrid>
        <w:gridCol w:w="1720"/>
        <w:gridCol w:w="4040"/>
        <w:gridCol w:w="1900"/>
        <w:gridCol w:w="2620"/>
      </w:tblGrid>
      <w:tr w:rsidR="00CE2BCB" w:rsidRPr="00CE2BCB" w14:paraId="17214D4C" w14:textId="77777777" w:rsidTr="00CE2BCB">
        <w:trPr>
          <w:divId w:val="423962229"/>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19113B2" w14:textId="4C9503C2"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65AD8D58"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4E146892"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FFC8FB0"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E34D226" w14:textId="77777777" w:rsidTr="00CE2BCB">
        <w:trPr>
          <w:divId w:val="423962229"/>
          <w:trHeight w:val="627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9F27E9"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X.1</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3BCB048A"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CE2BCB">
              <w:rPr>
                <w:rFonts w:eastAsia="Times New Roman" w:cs="Arial"/>
                <w:color w:val="000000"/>
                <w:sz w:val="22"/>
              </w:rPr>
              <w:br/>
            </w:r>
            <w:r w:rsidRPr="00CE2BCB">
              <w:rPr>
                <w:rFonts w:eastAsia="Times New Roman" w:cs="Arial"/>
                <w:i/>
                <w:iCs/>
                <w:color w:val="000000"/>
                <w:sz w:val="22"/>
              </w:rPr>
              <w:t>Reporting Deadline: March 15, 2022</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7679F560"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FC75C83"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w:t>
            </w:r>
            <w:r w:rsidRPr="00CE2BCB">
              <w:rPr>
                <w:rFonts w:eastAsia="Times New Roman" w:cs="Arial"/>
                <w:color w:val="000000"/>
                <w:sz w:val="22"/>
              </w:rPr>
              <w:t xml:space="preserve">12/16/2019 </w:t>
            </w:r>
            <w:r w:rsidRPr="00CE2BCB">
              <w:rPr>
                <w:rFonts w:eastAsia="Times New Roman" w:cs="Arial"/>
                <w:i/>
                <w:iCs/>
                <w:color w:val="000000"/>
                <w:sz w:val="22"/>
              </w:rPr>
              <w:t>- Submitted.</w:t>
            </w:r>
            <w:r w:rsidRPr="00CE2BCB">
              <w:rPr>
                <w:rFonts w:eastAsia="Times New Roman" w:cs="Arial"/>
                <w:i/>
                <w:iCs/>
                <w:color w:val="000000"/>
                <w:sz w:val="22"/>
              </w:rPr>
              <w:br/>
            </w:r>
            <w:r w:rsidRPr="00CE2BCB">
              <w:rPr>
                <w:rFonts w:eastAsia="Times New Roman" w:cs="Arial"/>
                <w:color w:val="000000"/>
                <w:sz w:val="22"/>
              </w:rPr>
              <w:t xml:space="preserve">3/16/2020 </w:t>
            </w:r>
            <w:r w:rsidRPr="00CE2BCB">
              <w:rPr>
                <w:rFonts w:eastAsia="Times New Roman" w:cs="Arial"/>
                <w:i/>
                <w:iCs/>
                <w:color w:val="000000"/>
                <w:sz w:val="22"/>
              </w:rPr>
              <w:t>- Submitted.</w:t>
            </w:r>
            <w:r w:rsidRPr="00CE2BCB">
              <w:rPr>
                <w:rFonts w:eastAsia="Times New Roman" w:cs="Arial"/>
                <w:i/>
                <w:iCs/>
                <w:color w:val="000000"/>
                <w:sz w:val="22"/>
              </w:rPr>
              <w:br/>
            </w:r>
            <w:r w:rsidRPr="00CE2BCB">
              <w:rPr>
                <w:rFonts w:eastAsia="Times New Roman" w:cs="Arial"/>
                <w:color w:val="000000"/>
                <w:sz w:val="22"/>
              </w:rPr>
              <w:t xml:space="preserve">6/15/2020 </w:t>
            </w:r>
            <w:r w:rsidRPr="00CE2BCB">
              <w:rPr>
                <w:rFonts w:eastAsia="Times New Roman" w:cs="Arial"/>
                <w:i/>
                <w:iCs/>
                <w:color w:val="000000"/>
                <w:sz w:val="22"/>
              </w:rPr>
              <w:t>- Submitted.</w:t>
            </w:r>
            <w:r w:rsidRPr="00CE2BCB">
              <w:rPr>
                <w:rFonts w:eastAsia="Times New Roman" w:cs="Arial"/>
                <w:i/>
                <w:iCs/>
                <w:color w:val="000000"/>
                <w:sz w:val="22"/>
              </w:rPr>
              <w:br/>
            </w:r>
            <w:r w:rsidRPr="00CE2BCB">
              <w:rPr>
                <w:rFonts w:eastAsia="Times New Roman" w:cs="Arial"/>
                <w:color w:val="000000"/>
                <w:sz w:val="22"/>
              </w:rPr>
              <w:t xml:space="preserve">9/15/2020 - </w:t>
            </w:r>
            <w:r w:rsidRPr="00CE2BCB">
              <w:rPr>
                <w:rFonts w:eastAsia="Times New Roman" w:cs="Arial"/>
                <w:i/>
                <w:iCs/>
                <w:color w:val="000000"/>
                <w:sz w:val="22"/>
              </w:rPr>
              <w:t>Submitted.</w:t>
            </w:r>
            <w:r w:rsidRPr="00CE2BCB">
              <w:rPr>
                <w:rFonts w:eastAsia="Times New Roman" w:cs="Arial"/>
                <w:i/>
                <w:iCs/>
                <w:color w:val="000000"/>
                <w:sz w:val="22"/>
              </w:rPr>
              <w:br/>
            </w:r>
            <w:r w:rsidRPr="00CE2BCB">
              <w:rPr>
                <w:rFonts w:eastAsia="Times New Roman" w:cs="Arial"/>
                <w:color w:val="000000"/>
                <w:sz w:val="22"/>
              </w:rPr>
              <w:t xml:space="preserve">12/15/2020 - </w:t>
            </w:r>
            <w:r w:rsidRPr="00CE2BCB">
              <w:rPr>
                <w:rFonts w:eastAsia="Times New Roman" w:cs="Arial"/>
                <w:i/>
                <w:iCs/>
                <w:color w:val="000000"/>
                <w:sz w:val="22"/>
              </w:rPr>
              <w:t>Submitted.</w:t>
            </w:r>
            <w:r w:rsidRPr="00CE2BCB">
              <w:rPr>
                <w:rFonts w:eastAsia="Times New Roman" w:cs="Arial"/>
                <w:i/>
                <w:iCs/>
                <w:color w:val="000000"/>
                <w:sz w:val="22"/>
              </w:rPr>
              <w:br/>
            </w:r>
            <w:r w:rsidRPr="00CE2BCB">
              <w:rPr>
                <w:rFonts w:eastAsia="Times New Roman" w:cs="Arial"/>
                <w:color w:val="000000"/>
                <w:sz w:val="22"/>
              </w:rPr>
              <w:t xml:space="preserve">3/15/2021 - </w:t>
            </w:r>
            <w:r w:rsidRPr="00CE2BCB">
              <w:rPr>
                <w:rFonts w:eastAsia="Times New Roman" w:cs="Arial"/>
                <w:i/>
                <w:iCs/>
                <w:color w:val="000000"/>
                <w:sz w:val="22"/>
              </w:rPr>
              <w:t>Submitted.</w:t>
            </w:r>
            <w:r w:rsidRPr="00CE2BCB">
              <w:rPr>
                <w:rFonts w:eastAsia="Times New Roman" w:cs="Arial"/>
                <w:i/>
                <w:iCs/>
                <w:color w:val="000000"/>
                <w:sz w:val="22"/>
              </w:rPr>
              <w:br/>
            </w:r>
            <w:r w:rsidRPr="00CE2BCB">
              <w:rPr>
                <w:rFonts w:eastAsia="Times New Roman" w:cs="Arial"/>
                <w:color w:val="000000"/>
                <w:sz w:val="22"/>
              </w:rPr>
              <w:t xml:space="preserve">6/15/2021 - </w:t>
            </w:r>
            <w:r w:rsidRPr="00CE2BCB">
              <w:rPr>
                <w:rFonts w:eastAsia="Times New Roman" w:cs="Arial"/>
                <w:i/>
                <w:iCs/>
                <w:color w:val="000000"/>
                <w:sz w:val="22"/>
              </w:rPr>
              <w:t>Submitted.</w:t>
            </w:r>
            <w:r w:rsidRPr="00CE2BCB">
              <w:rPr>
                <w:rFonts w:eastAsia="Times New Roman" w:cs="Arial"/>
                <w:color w:val="000000"/>
                <w:sz w:val="22"/>
              </w:rPr>
              <w:br/>
              <w:t xml:space="preserve">9/15/2021 - </w:t>
            </w:r>
            <w:r w:rsidRPr="00CE2BCB">
              <w:rPr>
                <w:rFonts w:eastAsia="Times New Roman" w:cs="Arial"/>
                <w:i/>
                <w:iCs/>
                <w:color w:val="000000"/>
                <w:sz w:val="22"/>
              </w:rPr>
              <w:t>Submitted.</w:t>
            </w:r>
            <w:r w:rsidRPr="00CE2BCB">
              <w:rPr>
                <w:rFonts w:eastAsia="Times New Roman" w:cs="Arial"/>
                <w:color w:val="000000"/>
                <w:sz w:val="22"/>
              </w:rPr>
              <w:br/>
              <w:t xml:space="preserve">12/15/2021 - </w:t>
            </w:r>
            <w:r w:rsidRPr="00CE2BCB">
              <w:rPr>
                <w:rFonts w:eastAsia="Times New Roman" w:cs="Arial"/>
                <w:i/>
                <w:iCs/>
                <w:color w:val="000000"/>
                <w:sz w:val="22"/>
              </w:rPr>
              <w:t>Submitted.</w:t>
            </w:r>
            <w:r w:rsidRPr="00CE2BCB">
              <w:rPr>
                <w:rFonts w:eastAsia="Times New Roman" w:cs="Arial"/>
                <w:color w:val="000000"/>
                <w:sz w:val="22"/>
              </w:rPr>
              <w:br/>
              <w:t xml:space="preserve">3/15/2022 - </w:t>
            </w:r>
            <w:r w:rsidRPr="00CE2BCB">
              <w:rPr>
                <w:rFonts w:eastAsia="Times New Roman" w:cs="Arial"/>
                <w:i/>
                <w:iCs/>
                <w:color w:val="000000"/>
                <w:sz w:val="22"/>
              </w:rPr>
              <w:t>Submitted.</w:t>
            </w:r>
            <w:r w:rsidRPr="00CE2BCB">
              <w:rPr>
                <w:rFonts w:eastAsia="Times New Roman" w:cs="Arial"/>
                <w:color w:val="000000"/>
                <w:sz w:val="22"/>
              </w:rPr>
              <w:br/>
              <w:t>6/15/2022 -</w:t>
            </w:r>
            <w:r w:rsidRPr="00CE2BCB">
              <w:rPr>
                <w:rFonts w:eastAsia="Times New Roman" w:cs="Arial"/>
                <w:color w:val="000000"/>
                <w:sz w:val="22"/>
              </w:rPr>
              <w:br/>
              <w:t>9/15/2022 -</w:t>
            </w:r>
            <w:r w:rsidRPr="00CE2BCB">
              <w:rPr>
                <w:rFonts w:eastAsia="Times New Roman" w:cs="Arial"/>
                <w:color w:val="000000"/>
                <w:sz w:val="22"/>
              </w:rPr>
              <w:br/>
              <w:t>12/15/2022 -</w:t>
            </w:r>
            <w:r w:rsidRPr="00CE2BCB">
              <w:rPr>
                <w:rFonts w:eastAsia="Times New Roman" w:cs="Arial"/>
                <w:color w:val="000000"/>
                <w:sz w:val="22"/>
              </w:rPr>
              <w:br/>
              <w:t>3/15/2023 -</w:t>
            </w:r>
            <w:r w:rsidRPr="00CE2BCB">
              <w:rPr>
                <w:rFonts w:eastAsia="Times New Roman" w:cs="Arial"/>
                <w:color w:val="000000"/>
                <w:sz w:val="22"/>
              </w:rPr>
              <w:br/>
              <w:t>6/15/2023 -</w:t>
            </w:r>
            <w:r w:rsidRPr="00CE2BCB">
              <w:rPr>
                <w:rFonts w:eastAsia="Times New Roman" w:cs="Arial"/>
                <w:color w:val="000000"/>
                <w:sz w:val="22"/>
              </w:rPr>
              <w:br/>
              <w:t>9/15/2023 -</w:t>
            </w:r>
            <w:r w:rsidRPr="00CE2BCB">
              <w:rPr>
                <w:rFonts w:eastAsia="Times New Roman" w:cs="Arial"/>
                <w:color w:val="000000"/>
                <w:sz w:val="22"/>
              </w:rPr>
              <w:br/>
              <w:t>12/15/2023 -</w:t>
            </w:r>
            <w:r w:rsidRPr="00CE2BCB">
              <w:rPr>
                <w:rFonts w:eastAsia="Times New Roman" w:cs="Arial"/>
                <w:color w:val="000000"/>
                <w:sz w:val="22"/>
              </w:rPr>
              <w:br/>
              <w:t>3/15/2024 -</w:t>
            </w:r>
            <w:r w:rsidRPr="00CE2BCB">
              <w:rPr>
                <w:rFonts w:eastAsia="Times New Roman" w:cs="Arial"/>
                <w:color w:val="000000"/>
                <w:sz w:val="22"/>
              </w:rPr>
              <w:br/>
              <w:t>6/15/2024 -</w:t>
            </w:r>
            <w:r w:rsidRPr="00CE2BCB">
              <w:rPr>
                <w:rFonts w:eastAsia="Times New Roman" w:cs="Arial"/>
                <w:color w:val="000000"/>
                <w:sz w:val="22"/>
              </w:rPr>
              <w:br/>
              <w:t>9/15/2024 -</w:t>
            </w:r>
            <w:r w:rsidRPr="00CE2BCB">
              <w:rPr>
                <w:rFonts w:eastAsia="Times New Roman" w:cs="Arial"/>
                <w:color w:val="000000"/>
                <w:sz w:val="22"/>
              </w:rPr>
              <w:br/>
              <w:t>12/15/2024 -</w:t>
            </w:r>
          </w:p>
        </w:tc>
      </w:tr>
      <w:tr w:rsidR="00CE2BCB" w:rsidRPr="00CE2BCB" w14:paraId="579CC469" w14:textId="77777777" w:rsidTr="00CE2BCB">
        <w:trPr>
          <w:divId w:val="423962229"/>
          <w:trHeight w:val="216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DD5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72EFF4B"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CE2BCB">
              <w:rPr>
                <w:rFonts w:eastAsia="Times New Roman" w:cs="Arial"/>
                <w:color w:val="000000"/>
                <w:sz w:val="22"/>
              </w:rPr>
              <w:t>entered into</w:t>
            </w:r>
            <w:proofErr w:type="gramEnd"/>
            <w:r w:rsidRPr="00CE2BCB">
              <w:rPr>
                <w:rFonts w:eastAsia="Times New Roman" w:cs="Arial"/>
                <w:color w:val="000000"/>
                <w:sz w:val="22"/>
              </w:rPr>
              <w:t xml:space="preserve">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4104B72A"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CF394B5"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A revised audit trail including statistics </w:t>
            </w:r>
            <w:proofErr w:type="gramStart"/>
            <w:r w:rsidRPr="00CE2BCB">
              <w:rPr>
                <w:rFonts w:eastAsia="Times New Roman" w:cs="Arial"/>
                <w:i/>
                <w:iCs/>
                <w:color w:val="000000"/>
                <w:sz w:val="22"/>
              </w:rPr>
              <w:t>as a result of</w:t>
            </w:r>
            <w:proofErr w:type="gramEnd"/>
            <w:r w:rsidRPr="00CE2BCB">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0F20F03B" w14:textId="5564D2FF" w:rsidR="00CE2BCB" w:rsidRDefault="005B678E" w:rsidP="000C1A01">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CE2BCB">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CE2BCB">
        <w:fldChar w:fldCharType="separate"/>
      </w:r>
    </w:p>
    <w:tbl>
      <w:tblPr>
        <w:tblW w:w="10280" w:type="dxa"/>
        <w:tblLook w:val="04A0" w:firstRow="1" w:lastRow="0" w:firstColumn="1" w:lastColumn="0" w:noHBand="0" w:noVBand="1"/>
        <w:tblCaption w:val="Internal Assessments"/>
      </w:tblPr>
      <w:tblGrid>
        <w:gridCol w:w="1720"/>
        <w:gridCol w:w="4040"/>
        <w:gridCol w:w="1900"/>
        <w:gridCol w:w="2620"/>
      </w:tblGrid>
      <w:tr w:rsidR="00CE2BCB" w:rsidRPr="00CE2BCB" w14:paraId="23082C17" w14:textId="77777777" w:rsidTr="00CE2BCB">
        <w:trPr>
          <w:divId w:val="163470673"/>
          <w:trHeight w:val="312"/>
        </w:trPr>
        <w:tc>
          <w:tcPr>
            <w:tcW w:w="1720" w:type="dxa"/>
            <w:tcBorders>
              <w:top w:val="single" w:sz="4" w:space="0" w:color="auto"/>
              <w:left w:val="single" w:sz="8" w:space="0" w:color="auto"/>
              <w:bottom w:val="single" w:sz="4" w:space="0" w:color="000000"/>
              <w:right w:val="nil"/>
            </w:tcBorders>
            <w:shd w:val="clear" w:color="000000" w:fill="000000"/>
            <w:noWrap/>
            <w:hideMark/>
          </w:tcPr>
          <w:p w14:paraId="7E9D14AB" w14:textId="4674EFD1"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noWrap/>
            <w:hideMark/>
          </w:tcPr>
          <w:p w14:paraId="6B2EE1C6"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noWrap/>
            <w:hideMark/>
          </w:tcPr>
          <w:p w14:paraId="00985A4D"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nil"/>
              <w:bottom w:val="single" w:sz="4" w:space="0" w:color="000000"/>
              <w:right w:val="single" w:sz="8" w:space="0" w:color="auto"/>
            </w:tcBorders>
            <w:shd w:val="clear" w:color="000000" w:fill="000000"/>
            <w:noWrap/>
            <w:hideMark/>
          </w:tcPr>
          <w:p w14:paraId="6FCCE8B4"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B98DB66" w14:textId="77777777" w:rsidTr="00CE2BCB">
        <w:trPr>
          <w:divId w:val="163470673"/>
          <w:trHeight w:val="178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B90468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8EF3AAF"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4CAB0C89"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590CD01D"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OARC is conducting a two-year limited scope assessment plan.  Work on this began in June 2021.</w:t>
            </w:r>
          </w:p>
        </w:tc>
      </w:tr>
    </w:tbl>
    <w:p w14:paraId="4C2D23E9" w14:textId="5FBBF790" w:rsidR="00CE2BCB" w:rsidRDefault="0031553C" w:rsidP="00CE2BCB">
      <w:pPr>
        <w:rPr>
          <w:rFonts w:asciiTheme="minorHAnsi" w:hAnsiTheme="minorHAnsi"/>
          <w:b/>
          <w:sz w:val="22"/>
        </w:rPr>
      </w:pPr>
      <w:r>
        <w:fldChar w:fldCharType="end"/>
      </w:r>
      <w:r w:rsidR="00553135">
        <w:br w:type="page"/>
      </w:r>
      <w:r>
        <w:fldChar w:fldCharType="begin"/>
      </w:r>
      <w:r>
        <w:instrText xml:space="preserve"> LINK </w:instrText>
      </w:r>
      <w:r w:rsidR="00CE2BCB">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rsidR="00CE2BCB">
        <w:fldChar w:fldCharType="separate"/>
      </w:r>
    </w:p>
    <w:tbl>
      <w:tblPr>
        <w:tblW w:w="10280" w:type="dxa"/>
        <w:tblLook w:val="04A0" w:firstRow="1" w:lastRow="0" w:firstColumn="1" w:lastColumn="0" w:noHBand="0" w:noVBand="1"/>
        <w:tblCaption w:val="Internal Assessments continued"/>
      </w:tblPr>
      <w:tblGrid>
        <w:gridCol w:w="1720"/>
        <w:gridCol w:w="4040"/>
        <w:gridCol w:w="1900"/>
        <w:gridCol w:w="2620"/>
      </w:tblGrid>
      <w:tr w:rsidR="00CE2BCB" w:rsidRPr="00CE2BCB" w14:paraId="05C88799" w14:textId="77777777" w:rsidTr="00CE2BCB">
        <w:trPr>
          <w:divId w:val="246696987"/>
          <w:trHeight w:val="288"/>
        </w:trPr>
        <w:tc>
          <w:tcPr>
            <w:tcW w:w="1720" w:type="dxa"/>
            <w:tcBorders>
              <w:top w:val="single" w:sz="4" w:space="0" w:color="auto"/>
              <w:left w:val="nil"/>
              <w:bottom w:val="single" w:sz="4" w:space="0" w:color="auto"/>
              <w:right w:val="nil"/>
            </w:tcBorders>
            <w:shd w:val="clear" w:color="000000" w:fill="000000"/>
            <w:noWrap/>
            <w:hideMark/>
          </w:tcPr>
          <w:p w14:paraId="4F60AC0D" w14:textId="4989F29C" w:rsidR="00CE2BCB" w:rsidRPr="00CE2BCB" w:rsidRDefault="00CE2BCB" w:rsidP="00CE2BCB">
            <w:pPr>
              <w:rPr>
                <w:rFonts w:eastAsia="Times New Roman" w:cs="Arial"/>
                <w:b/>
                <w:bCs/>
                <w:color w:val="FFFFFF"/>
                <w:sz w:val="22"/>
              </w:rPr>
            </w:pPr>
            <w:r w:rsidRPr="00CE2BCB">
              <w:rPr>
                <w:rFonts w:eastAsia="Times New Roman" w:cs="Arial"/>
                <w:b/>
                <w:bCs/>
                <w:color w:val="FFFFFF"/>
                <w:sz w:val="22"/>
              </w:rPr>
              <w:lastRenderedPageBreak/>
              <w:t>Action Item</w:t>
            </w:r>
          </w:p>
        </w:tc>
        <w:tc>
          <w:tcPr>
            <w:tcW w:w="4040" w:type="dxa"/>
            <w:tcBorders>
              <w:top w:val="single" w:sz="4" w:space="0" w:color="auto"/>
              <w:left w:val="nil"/>
              <w:bottom w:val="single" w:sz="4" w:space="0" w:color="auto"/>
              <w:right w:val="nil"/>
            </w:tcBorders>
            <w:shd w:val="clear" w:color="000000" w:fill="000000"/>
            <w:noWrap/>
            <w:hideMark/>
          </w:tcPr>
          <w:p w14:paraId="4AB53D2C"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nil"/>
              <w:bottom w:val="single" w:sz="4" w:space="0" w:color="auto"/>
              <w:right w:val="nil"/>
            </w:tcBorders>
            <w:shd w:val="clear" w:color="000000" w:fill="000000"/>
            <w:noWrap/>
            <w:hideMark/>
          </w:tcPr>
          <w:p w14:paraId="25F8A1A5"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nil"/>
              <w:bottom w:val="single" w:sz="4" w:space="0" w:color="auto"/>
              <w:right w:val="nil"/>
            </w:tcBorders>
            <w:shd w:val="clear" w:color="000000" w:fill="000000"/>
            <w:noWrap/>
            <w:hideMark/>
          </w:tcPr>
          <w:p w14:paraId="4E5DF68E"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6EBB497F" w14:textId="77777777" w:rsidTr="00CE2BCB">
        <w:trPr>
          <w:divId w:val="246696987"/>
          <w:trHeight w:val="82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9C2B"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0DA2288B"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20FA06FC" w14:textId="77777777" w:rsidR="00CE2BCB" w:rsidRPr="00CE2BCB" w:rsidRDefault="00CE2BCB" w:rsidP="00CE2BCB">
            <w:pPr>
              <w:spacing w:after="0"/>
              <w:jc w:val="center"/>
              <w:rPr>
                <w:rFonts w:eastAsia="Times New Roman" w:cs="Arial"/>
                <w:color w:val="000000"/>
                <w:sz w:val="22"/>
              </w:rPr>
            </w:pPr>
            <w:r w:rsidRPr="00CE2BCB">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32EAA4A6"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33267EBE" w14:textId="2B979569" w:rsidR="00CE2BCB"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CE2BCB">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CE2BCB">
        <w:fldChar w:fldCharType="separate"/>
      </w:r>
    </w:p>
    <w:tbl>
      <w:tblPr>
        <w:tblW w:w="10280" w:type="dxa"/>
        <w:tblLook w:val="04A0" w:firstRow="1" w:lastRow="0" w:firstColumn="1" w:lastColumn="0" w:noHBand="0" w:noVBand="1"/>
        <w:tblCaption w:val="Clery Act Expert"/>
      </w:tblPr>
      <w:tblGrid>
        <w:gridCol w:w="1720"/>
        <w:gridCol w:w="4040"/>
        <w:gridCol w:w="1900"/>
        <w:gridCol w:w="2620"/>
      </w:tblGrid>
      <w:tr w:rsidR="00CE2BCB" w:rsidRPr="00CE2BCB" w14:paraId="5ED8608C" w14:textId="77777777" w:rsidTr="00CE2BCB">
        <w:trPr>
          <w:divId w:val="1688940990"/>
          <w:trHeight w:val="324"/>
        </w:trPr>
        <w:tc>
          <w:tcPr>
            <w:tcW w:w="1720" w:type="dxa"/>
            <w:tcBorders>
              <w:top w:val="single" w:sz="4" w:space="0" w:color="9BC2E6"/>
              <w:left w:val="single" w:sz="8" w:space="0" w:color="auto"/>
              <w:bottom w:val="single" w:sz="4" w:space="0" w:color="000000"/>
              <w:right w:val="nil"/>
            </w:tcBorders>
            <w:shd w:val="clear" w:color="000000" w:fill="000000"/>
            <w:noWrap/>
            <w:hideMark/>
          </w:tcPr>
          <w:p w14:paraId="4BFE60B7" w14:textId="6CFCA3D8"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9BC2E6"/>
              <w:left w:val="nil"/>
              <w:bottom w:val="single" w:sz="4" w:space="0" w:color="000000"/>
              <w:right w:val="nil"/>
            </w:tcBorders>
            <w:shd w:val="clear" w:color="000000" w:fill="000000"/>
            <w:noWrap/>
            <w:hideMark/>
          </w:tcPr>
          <w:p w14:paraId="78D12857"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9BC2E6"/>
              <w:left w:val="nil"/>
              <w:bottom w:val="single" w:sz="4" w:space="0" w:color="000000"/>
              <w:right w:val="nil"/>
            </w:tcBorders>
            <w:shd w:val="clear" w:color="000000" w:fill="000000"/>
            <w:noWrap/>
            <w:hideMark/>
          </w:tcPr>
          <w:p w14:paraId="0B0585F9"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9BC2E6"/>
              <w:left w:val="nil"/>
              <w:bottom w:val="single" w:sz="4" w:space="0" w:color="000000"/>
              <w:right w:val="single" w:sz="8" w:space="0" w:color="auto"/>
            </w:tcBorders>
            <w:shd w:val="clear" w:color="000000" w:fill="000000"/>
            <w:noWrap/>
            <w:hideMark/>
          </w:tcPr>
          <w:p w14:paraId="6DF15861"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2F4C0AB1" w14:textId="77777777" w:rsidTr="00CE2BCB">
        <w:trPr>
          <w:divId w:val="1688940990"/>
          <w:trHeight w:val="178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B680"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2F20598"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900" w:type="dxa"/>
            <w:tcBorders>
              <w:top w:val="single" w:sz="4" w:space="0" w:color="auto"/>
              <w:left w:val="single" w:sz="4" w:space="0" w:color="auto"/>
              <w:bottom w:val="single" w:sz="4" w:space="0" w:color="auto"/>
              <w:right w:val="single" w:sz="4" w:space="0" w:color="auto"/>
            </w:tcBorders>
            <w:shd w:val="clear" w:color="000000" w:fill="135831"/>
            <w:noWrap/>
            <w:hideMark/>
          </w:tcPr>
          <w:p w14:paraId="29CD81CB"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BF91FF6"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Ongoing requirement.  The university has previously engaged an external Clery Act expert.  This expert will continue to serve as facilitator</w:t>
            </w:r>
            <w:proofErr w:type="gramStart"/>
            <w:r w:rsidRPr="00CE2BCB">
              <w:rPr>
                <w:rFonts w:eastAsia="Times New Roman" w:cs="Arial"/>
                <w:i/>
                <w:iCs/>
                <w:color w:val="000000"/>
                <w:sz w:val="22"/>
              </w:rPr>
              <w:t xml:space="preserve">. </w:t>
            </w:r>
            <w:proofErr w:type="gramEnd"/>
          </w:p>
        </w:tc>
      </w:tr>
      <w:tr w:rsidR="00CE2BCB" w:rsidRPr="00CE2BCB" w14:paraId="2F59037D" w14:textId="77777777" w:rsidTr="00CE2BCB">
        <w:trPr>
          <w:divId w:val="1688940990"/>
          <w:trHeight w:val="13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F87A"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XII.2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0B432170"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00" w:type="dxa"/>
            <w:tcBorders>
              <w:top w:val="single" w:sz="4" w:space="0" w:color="auto"/>
              <w:left w:val="single" w:sz="4" w:space="0" w:color="auto"/>
              <w:bottom w:val="single" w:sz="4" w:space="0" w:color="auto"/>
              <w:right w:val="single" w:sz="4" w:space="0" w:color="auto"/>
            </w:tcBorders>
            <w:shd w:val="clear" w:color="000000" w:fill="135831"/>
            <w:noWrap/>
            <w:hideMark/>
          </w:tcPr>
          <w:p w14:paraId="2966733F"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A5FFC25"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 xml:space="preserve">Ongoing requirement.  Facilitator will report any violations identified.    </w:t>
            </w:r>
          </w:p>
        </w:tc>
      </w:tr>
      <w:tr w:rsidR="00CE2BCB" w:rsidRPr="00CE2BCB" w14:paraId="03E5B6EE" w14:textId="77777777" w:rsidTr="00CE2BCB">
        <w:trPr>
          <w:divId w:val="1688940990"/>
          <w:trHeight w:val="109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7A968"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XII.3</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65AA9D6"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facilitator will participate in periodic phone conferences to provide general updates to the Department</w:t>
            </w:r>
            <w:proofErr w:type="gramStart"/>
            <w:r w:rsidRPr="00CE2BCB">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auto"/>
              <w:right w:val="single" w:sz="4" w:space="0" w:color="auto"/>
            </w:tcBorders>
            <w:shd w:val="clear" w:color="000000" w:fill="135831"/>
            <w:noWrap/>
            <w:hideMark/>
          </w:tcPr>
          <w:p w14:paraId="1F325348"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8B1B125"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Ongoing requirement.  Facilitator has periodic phone conferences with the Department</w:t>
            </w:r>
            <w:proofErr w:type="gramStart"/>
            <w:r w:rsidRPr="00CE2BCB">
              <w:rPr>
                <w:rFonts w:eastAsia="Times New Roman" w:cs="Arial"/>
                <w:i/>
                <w:iCs/>
                <w:color w:val="000000"/>
                <w:sz w:val="22"/>
              </w:rPr>
              <w:t xml:space="preserve">. </w:t>
            </w:r>
            <w:proofErr w:type="gramEnd"/>
          </w:p>
        </w:tc>
      </w:tr>
      <w:tr w:rsidR="00CE2BCB" w:rsidRPr="00CE2BCB" w14:paraId="25A315F0" w14:textId="77777777" w:rsidTr="00CE2BCB">
        <w:trPr>
          <w:divId w:val="1688940990"/>
          <w:trHeight w:val="3036"/>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A77DD0"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XII.4</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1A9254A1"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facilitator will produce an annual report on the University's progress on reforms to its compliance program</w:t>
            </w:r>
            <w:proofErr w:type="gramStart"/>
            <w:r w:rsidRPr="00CE2BCB">
              <w:rPr>
                <w:rFonts w:eastAsia="Times New Roman" w:cs="Arial"/>
                <w:color w:val="000000"/>
                <w:sz w:val="22"/>
              </w:rPr>
              <w:t xml:space="preserve">. </w:t>
            </w:r>
            <w:proofErr w:type="gramEnd"/>
            <w:r w:rsidRPr="00CE2BCB">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CE2BCB">
              <w:rPr>
                <w:rFonts w:eastAsia="Times New Roman" w:cs="Arial"/>
                <w:color w:val="000000"/>
                <w:sz w:val="22"/>
              </w:rPr>
              <w:br/>
              <w:t>Reporting Deadline: September 1, 2022</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7AC56393" w14:textId="77777777" w:rsidR="00CE2BCB" w:rsidRPr="00CE2BCB" w:rsidRDefault="00CE2BCB" w:rsidP="00CE2BCB">
            <w:pPr>
              <w:spacing w:after="0"/>
              <w:jc w:val="center"/>
              <w:rPr>
                <w:rFonts w:eastAsia="Times New Roman" w:cs="Arial"/>
                <w:color w:val="FFFFFF"/>
                <w:sz w:val="22"/>
              </w:rPr>
            </w:pPr>
            <w:r w:rsidRPr="00CE2BCB">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189FC5C" w14:textId="77777777" w:rsidR="00CE2BCB" w:rsidRPr="00CE2BCB" w:rsidRDefault="00CE2BCB" w:rsidP="00CE2BCB">
            <w:pPr>
              <w:spacing w:after="0"/>
              <w:rPr>
                <w:rFonts w:eastAsia="Times New Roman" w:cs="Arial"/>
                <w:i/>
                <w:iCs/>
                <w:color w:val="000000"/>
                <w:sz w:val="22"/>
              </w:rPr>
            </w:pPr>
            <w:r w:rsidRPr="00CE2BCB">
              <w:rPr>
                <w:rFonts w:eastAsia="Times New Roman" w:cs="Arial"/>
                <w:i/>
                <w:iCs/>
                <w:color w:val="000000"/>
                <w:sz w:val="22"/>
              </w:rPr>
              <w:t>Ongoing requirement.  The reporting deadline was modified (with the Department's approval) to September 1</w:t>
            </w:r>
            <w:proofErr w:type="gramStart"/>
            <w:r w:rsidRPr="00CE2BCB">
              <w:rPr>
                <w:rFonts w:eastAsia="Times New Roman" w:cs="Arial"/>
                <w:i/>
                <w:iCs/>
                <w:color w:val="000000"/>
                <w:sz w:val="22"/>
              </w:rPr>
              <w:t xml:space="preserve">. </w:t>
            </w:r>
            <w:proofErr w:type="gramEnd"/>
            <w:r w:rsidRPr="00CE2BCB">
              <w:rPr>
                <w:rFonts w:eastAsia="Times New Roman" w:cs="Arial"/>
                <w:color w:val="000000"/>
                <w:sz w:val="22"/>
              </w:rPr>
              <w:br/>
              <w:t xml:space="preserve">2020 - </w:t>
            </w:r>
            <w:r w:rsidRPr="00CE2BCB">
              <w:rPr>
                <w:rFonts w:eastAsia="Times New Roman" w:cs="Arial"/>
                <w:i/>
                <w:iCs/>
                <w:color w:val="000000"/>
                <w:sz w:val="22"/>
              </w:rPr>
              <w:t>Submitted.</w:t>
            </w:r>
            <w:r w:rsidRPr="00CE2BCB">
              <w:rPr>
                <w:rFonts w:eastAsia="Times New Roman" w:cs="Arial"/>
                <w:color w:val="000000"/>
                <w:sz w:val="22"/>
              </w:rPr>
              <w:br/>
              <w:t xml:space="preserve">2021 - </w:t>
            </w:r>
            <w:r w:rsidRPr="00CE2BCB">
              <w:rPr>
                <w:rFonts w:eastAsia="Times New Roman" w:cs="Arial"/>
                <w:i/>
                <w:iCs/>
                <w:color w:val="000000"/>
                <w:sz w:val="22"/>
              </w:rPr>
              <w:t>Submitted.</w:t>
            </w:r>
            <w:r w:rsidRPr="00CE2BCB">
              <w:rPr>
                <w:rFonts w:eastAsia="Times New Roman" w:cs="Arial"/>
                <w:color w:val="000000"/>
                <w:sz w:val="22"/>
              </w:rPr>
              <w:br/>
              <w:t>2022 -</w:t>
            </w:r>
            <w:r w:rsidRPr="00CE2BCB">
              <w:rPr>
                <w:rFonts w:eastAsia="Times New Roman" w:cs="Arial"/>
                <w:color w:val="000000"/>
                <w:sz w:val="22"/>
              </w:rPr>
              <w:br/>
              <w:t>2023 -</w:t>
            </w:r>
            <w:r w:rsidRPr="00CE2BCB">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1A69782A" w14:textId="11B1ADC1" w:rsidR="00CE2BCB"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CE2BCB">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CE2BCB">
        <w:fldChar w:fldCharType="separate"/>
      </w:r>
    </w:p>
    <w:tbl>
      <w:tblPr>
        <w:tblW w:w="10280" w:type="dxa"/>
        <w:tblLook w:val="04A0" w:firstRow="1" w:lastRow="0" w:firstColumn="1" w:lastColumn="0" w:noHBand="0" w:noVBand="1"/>
        <w:tblCaption w:val="On-Site Compliance Assessment"/>
      </w:tblPr>
      <w:tblGrid>
        <w:gridCol w:w="1720"/>
        <w:gridCol w:w="4040"/>
        <w:gridCol w:w="1900"/>
        <w:gridCol w:w="2620"/>
      </w:tblGrid>
      <w:tr w:rsidR="00CE2BCB" w:rsidRPr="00CE2BCB" w14:paraId="0D7FDCA9" w14:textId="77777777" w:rsidTr="00CE2BCB">
        <w:trPr>
          <w:divId w:val="663242833"/>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5E3311A" w14:textId="3B572D16" w:rsidR="00CE2BCB" w:rsidRPr="00CE2BCB" w:rsidRDefault="00CE2BCB" w:rsidP="00CE2BCB">
            <w:pPr>
              <w:rPr>
                <w:rFonts w:eastAsia="Times New Roman" w:cs="Arial"/>
                <w:b/>
                <w:bCs/>
                <w:color w:val="FFFFFF"/>
                <w:sz w:val="22"/>
              </w:rPr>
            </w:pPr>
            <w:r w:rsidRPr="00CE2BCB">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57DFA83B"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A45CDF4"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22FAE069" w14:textId="77777777" w:rsidR="00CE2BCB" w:rsidRPr="00CE2BCB" w:rsidRDefault="00CE2BCB" w:rsidP="00CE2BCB">
            <w:pPr>
              <w:spacing w:after="0"/>
              <w:rPr>
                <w:rFonts w:eastAsia="Times New Roman" w:cs="Arial"/>
                <w:b/>
                <w:bCs/>
                <w:color w:val="FFFFFF"/>
                <w:sz w:val="22"/>
              </w:rPr>
            </w:pPr>
            <w:r w:rsidRPr="00CE2BCB">
              <w:rPr>
                <w:rFonts w:eastAsia="Times New Roman" w:cs="Arial"/>
                <w:b/>
                <w:bCs/>
                <w:color w:val="FFFFFF"/>
                <w:sz w:val="22"/>
              </w:rPr>
              <w:t>Comments</w:t>
            </w:r>
          </w:p>
        </w:tc>
      </w:tr>
      <w:tr w:rsidR="00CE2BCB" w:rsidRPr="00CE2BCB" w14:paraId="5A01D2D0" w14:textId="77777777" w:rsidTr="00CE2BCB">
        <w:trPr>
          <w:divId w:val="663242833"/>
          <w:trHeight w:val="165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101ED" w14:textId="77777777" w:rsidR="00CE2BCB" w:rsidRPr="00CE2BCB" w:rsidRDefault="00CE2BCB" w:rsidP="00CE2BCB">
            <w:pPr>
              <w:spacing w:after="0"/>
              <w:jc w:val="center"/>
              <w:rPr>
                <w:rFonts w:eastAsia="Times New Roman" w:cs="Arial"/>
                <w:b/>
                <w:bCs/>
                <w:color w:val="000000"/>
                <w:sz w:val="22"/>
              </w:rPr>
            </w:pPr>
            <w:r w:rsidRPr="00CE2BCB">
              <w:rPr>
                <w:rFonts w:eastAsia="Times New Roman" w:cs="Arial"/>
                <w:b/>
                <w:bCs/>
                <w:color w:val="000000"/>
                <w:sz w:val="22"/>
              </w:rPr>
              <w:t>XIII.1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1F3ECB0"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45CC0510" w14:textId="77777777" w:rsidR="00CE2BCB" w:rsidRPr="00CE2BCB" w:rsidRDefault="00CE2BCB" w:rsidP="00CE2BCB">
            <w:pPr>
              <w:spacing w:after="0"/>
              <w:jc w:val="center"/>
              <w:rPr>
                <w:rFonts w:eastAsia="Times New Roman" w:cs="Arial"/>
                <w:color w:val="000000"/>
                <w:sz w:val="22"/>
              </w:rPr>
            </w:pPr>
            <w:r w:rsidRPr="00CE2BCB">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3EEB0A95" w14:textId="77777777" w:rsidR="00CE2BCB" w:rsidRPr="00CE2BCB" w:rsidRDefault="00CE2BCB" w:rsidP="00CE2BCB">
            <w:pPr>
              <w:spacing w:after="0"/>
              <w:rPr>
                <w:rFonts w:eastAsia="Times New Roman" w:cs="Arial"/>
                <w:color w:val="000000"/>
                <w:sz w:val="22"/>
              </w:rPr>
            </w:pPr>
            <w:r w:rsidRPr="00CE2BCB">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3244"/>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28FE"/>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4996"/>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2022-04-13T17:13:00Z</dcterms:created>
  <dcterms:modified xsi:type="dcterms:W3CDTF">2022-04-13T17:17:00Z</dcterms:modified>
</cp:coreProperties>
</file>