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23A3E430" w:rsidR="004461B4" w:rsidRDefault="004461B4" w:rsidP="004461B4">
      <w:pPr>
        <w:tabs>
          <w:tab w:val="right" w:pos="9360"/>
        </w:tabs>
        <w:spacing w:after="240"/>
        <w:rPr>
          <w:rFonts w:asciiTheme="minorHAnsi" w:hAnsiTheme="minorHAnsi"/>
          <w:sz w:val="22"/>
        </w:rPr>
      </w:pPr>
      <w:r>
        <w:t>Aca</w:t>
      </w:r>
      <w:r w:rsidR="00AF62AE">
        <w:t>demic Year 2020</w:t>
      </w:r>
      <w:r w:rsidR="002A4070">
        <w:t>-2021</w:t>
      </w:r>
      <w:r w:rsidR="00AF62AE">
        <w:tab/>
      </w:r>
      <w:proofErr w:type="gramStart"/>
      <w:r w:rsidR="00AF62AE">
        <w:t>As</w:t>
      </w:r>
      <w:proofErr w:type="gramEnd"/>
      <w:r w:rsidR="00AF62AE">
        <w:t xml:space="preserve"> </w:t>
      </w:r>
      <w:r w:rsidR="00AF62AE" w:rsidRPr="009926D4">
        <w:t>of</w:t>
      </w:r>
      <w:r w:rsidR="00A350A3">
        <w:t xml:space="preserve">: </w:t>
      </w:r>
      <w:r w:rsidR="00FD17E4">
        <w:t>6</w:t>
      </w:r>
      <w:r w:rsidR="00A73BB5">
        <w:t>/</w:t>
      </w:r>
      <w:r w:rsidR="000B3149">
        <w:t>1</w:t>
      </w:r>
      <w:r w:rsidR="00FD17E4">
        <w:t>6</w:t>
      </w:r>
      <w:r w:rsidRPr="009926D4">
        <w:t>/</w:t>
      </w:r>
      <w:r w:rsidR="008F2B5B">
        <w:t>20</w:t>
      </w:r>
      <w:r w:rsidR="00263278">
        <w:t>2</w:t>
      </w:r>
      <w:r w:rsidR="00A775CB">
        <w:t>1</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5B4EFC0F"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FD17E4">
        <w:rPr>
          <w:rFonts w:cs="Arial"/>
          <w:szCs w:val="24"/>
        </w:rPr>
        <w:t>5</w:t>
      </w:r>
      <w:r w:rsidRPr="009926D4">
        <w:rPr>
          <w:rFonts w:cs="Arial"/>
          <w:szCs w:val="24"/>
        </w:rPr>
        <w:t>/</w:t>
      </w:r>
      <w:r w:rsidR="0044324D">
        <w:rPr>
          <w:rFonts w:cs="Arial"/>
          <w:szCs w:val="24"/>
        </w:rPr>
        <w:t>1</w:t>
      </w:r>
      <w:r w:rsidR="00FD17E4">
        <w:rPr>
          <w:rFonts w:cs="Arial"/>
          <w:szCs w:val="24"/>
        </w:rPr>
        <w:t>9</w:t>
      </w:r>
      <w:r w:rsidR="009926D4" w:rsidRPr="009926D4">
        <w:rPr>
          <w:rFonts w:cs="Arial"/>
          <w:szCs w:val="24"/>
        </w:rPr>
        <w:t>/20</w:t>
      </w:r>
      <w:r w:rsidR="0022768A">
        <w:rPr>
          <w:rFonts w:cs="Arial"/>
          <w:szCs w:val="24"/>
        </w:rPr>
        <w:t>2</w:t>
      </w:r>
      <w:r w:rsidR="00272737">
        <w:rPr>
          <w:rFonts w:cs="Arial"/>
          <w:szCs w:val="24"/>
        </w:rPr>
        <w:t>1</w:t>
      </w:r>
      <w:r w:rsidR="009926D4" w:rsidRPr="009926D4">
        <w:rPr>
          <w:rFonts w:cs="Arial"/>
          <w:szCs w:val="24"/>
        </w:rPr>
        <w:t xml:space="preserve"> - </w:t>
      </w:r>
      <w:r w:rsidR="00FD17E4">
        <w:rPr>
          <w:rFonts w:cs="Arial"/>
          <w:szCs w:val="24"/>
        </w:rPr>
        <w:t>6</w:t>
      </w:r>
      <w:r w:rsidR="004C403C">
        <w:rPr>
          <w:rFonts w:cs="Arial"/>
          <w:szCs w:val="24"/>
        </w:rPr>
        <w:t>/</w:t>
      </w:r>
      <w:r w:rsidR="00FD17E4">
        <w:rPr>
          <w:rFonts w:cs="Arial"/>
          <w:szCs w:val="24"/>
        </w:rPr>
        <w:t>16</w:t>
      </w:r>
      <w:r w:rsidRPr="009926D4">
        <w:rPr>
          <w:rFonts w:cs="Arial"/>
          <w:szCs w:val="24"/>
        </w:rPr>
        <w:t>/20</w:t>
      </w:r>
      <w:r w:rsidR="00263278">
        <w:rPr>
          <w:rFonts w:cs="Arial"/>
          <w:szCs w:val="24"/>
        </w:rPr>
        <w:t>2</w:t>
      </w:r>
      <w:r w:rsidR="00A775CB">
        <w:rPr>
          <w:rFonts w:cs="Arial"/>
          <w:szCs w:val="24"/>
        </w:rPr>
        <w:t>1</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263278">
        <w:rPr>
          <w:rFonts w:cs="Arial"/>
          <w:szCs w:val="24"/>
        </w:rPr>
        <w:t xml:space="preserve">For this period we determined </w:t>
      </w:r>
      <w:r w:rsidR="00272737">
        <w:rPr>
          <w:rFonts w:cs="Arial"/>
          <w:szCs w:val="24"/>
        </w:rPr>
        <w:t>3</w:t>
      </w:r>
      <w:r w:rsidR="0044324D">
        <w:rPr>
          <w:rFonts w:cs="Arial"/>
          <w:szCs w:val="24"/>
        </w:rPr>
        <w:t>2</w:t>
      </w:r>
      <w:r w:rsidR="000F2C25">
        <w:rPr>
          <w:rFonts w:cs="Arial"/>
          <w:szCs w:val="24"/>
        </w:rPr>
        <w:t xml:space="preserve"> items are implemented, </w:t>
      </w:r>
      <w:r w:rsidR="00C41064">
        <w:rPr>
          <w:rFonts w:cs="Arial"/>
          <w:szCs w:val="24"/>
        </w:rPr>
        <w:t>0</w:t>
      </w:r>
      <w:r w:rsidR="000F2C25">
        <w:rPr>
          <w:rFonts w:cs="Arial"/>
          <w:szCs w:val="24"/>
        </w:rPr>
        <w:t xml:space="preserve"> items are submitted, 1</w:t>
      </w:r>
      <w:r w:rsidR="0044324D">
        <w:rPr>
          <w:rFonts w:cs="Arial"/>
          <w:szCs w:val="24"/>
        </w:rPr>
        <w:t>7</w:t>
      </w:r>
      <w:r w:rsidR="00E61DD2">
        <w:rPr>
          <w:rFonts w:cs="Arial"/>
          <w:szCs w:val="24"/>
        </w:rPr>
        <w:t xml:space="preserve"> items are in progress and 4</w:t>
      </w:r>
      <w:r w:rsidR="00A73BB5">
        <w:rPr>
          <w:rFonts w:cs="Arial"/>
          <w:szCs w:val="24"/>
        </w:rPr>
        <w:t xml:space="preserve"> have</w:t>
      </w:r>
      <w:r w:rsidR="00C67EFA" w:rsidRPr="009926D4">
        <w:rPr>
          <w:rFonts w:cs="Arial"/>
          <w:szCs w:val="24"/>
        </w:rPr>
        <w:t xml:space="preserve"> not started.</w:t>
      </w:r>
      <w:r w:rsidR="00C67EFA">
        <w:rPr>
          <w:rFonts w:cs="Arial"/>
          <w:szCs w:val="24"/>
        </w:rPr>
        <w:t xml:space="preserve">  </w:t>
      </w:r>
      <w:r w:rsidRPr="009A0E73">
        <w:rPr>
          <w:rFonts w:cs="Arial"/>
          <w:szCs w:val="24"/>
        </w:rPr>
        <w:t xml:space="preserve">An updated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411E76F9" w14:textId="52DF9E39" w:rsidR="00FD17E4" w:rsidRDefault="00081816" w:rsidP="00FD17E4">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F0702E">
        <w:fldChar w:fldCharType="begin"/>
      </w:r>
      <w:r w:rsidR="00F0702E">
        <w:instrText xml:space="preserve"> LINK </w:instrText>
      </w:r>
      <w:r w:rsidR="00FD17E4">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Caption w:val="Clery Act Compliance Professional "/>
      </w:tblPr>
      <w:tblGrid>
        <w:gridCol w:w="1660"/>
        <w:gridCol w:w="3940"/>
        <w:gridCol w:w="1860"/>
        <w:gridCol w:w="2560"/>
      </w:tblGrid>
      <w:tr w:rsidR="00FD17E4" w:rsidRPr="00FD17E4" w14:paraId="18C016CF" w14:textId="77777777" w:rsidTr="00FD17E4">
        <w:trPr>
          <w:divId w:val="1413814440"/>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06B8F047" w14:textId="0266E9A8"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7FE686E4"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49D1D462"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11CDA1AD"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436951FC" w14:textId="77777777" w:rsidTr="00FD17E4">
        <w:trPr>
          <w:divId w:val="1413814440"/>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1C37B614"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2050DD8E"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59506494"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7C2F735B"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The Office of Audit, Risk and Compliance (OARC) hired a qualified candidate who began work in February 2020.  </w:t>
            </w:r>
          </w:p>
        </w:tc>
      </w:tr>
      <w:tr w:rsidR="00FD17E4" w:rsidRPr="00FD17E4" w14:paraId="51BAB2B7" w14:textId="77777777" w:rsidTr="00FD17E4">
        <w:trPr>
          <w:divId w:val="1413814440"/>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A7B07FD"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CEE4DC7"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D2A8F1A"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64C0C10B"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0033552C" w14:textId="647B15FD" w:rsidR="00FD17E4" w:rsidRDefault="000A7220" w:rsidP="00FD17E4">
      <w:pPr>
        <w:rPr>
          <w:rFonts w:asciiTheme="minorHAnsi" w:hAnsiTheme="minorHAnsi"/>
          <w:b/>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FD17E4">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FD17E4" w:rsidRPr="00FD17E4" w14:paraId="29BBF478" w14:textId="77777777" w:rsidTr="00FD17E4">
        <w:trPr>
          <w:divId w:val="1463692526"/>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310C2D45" w14:textId="667DB91C"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3B3180C4"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7525AABA"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4113A55F"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2A56FEE7" w14:textId="77777777" w:rsidTr="00FD17E4">
        <w:trPr>
          <w:divId w:val="1463692526"/>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A9E79F5"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1CB98818"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14A6BD44"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5BB78430"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Revisions to the CCC were made.  CCC includes representation from all primary offices required by the Department.  </w:t>
            </w:r>
          </w:p>
        </w:tc>
      </w:tr>
    </w:tbl>
    <w:p w14:paraId="219C6206" w14:textId="05C8317F" w:rsidR="00FD17E4" w:rsidRDefault="00175417" w:rsidP="00FD17E4">
      <w:pPr>
        <w:rPr>
          <w:rFonts w:asciiTheme="minorHAnsi" w:hAnsiTheme="minorHAnsi"/>
          <w:b/>
          <w:sz w:val="22"/>
        </w:rPr>
      </w:pPr>
      <w:r>
        <w:fldChar w:fldCharType="end"/>
      </w:r>
      <w:r>
        <w:br w:type="page"/>
      </w:r>
      <w:r>
        <w:fldChar w:fldCharType="begin"/>
      </w:r>
      <w:r>
        <w:instrText xml:space="preserve"> LINK </w:instrText>
      </w:r>
      <w:r w:rsidR="00FD17E4">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Caption w:val="Clery Act Compliance Committee continued"/>
      </w:tblPr>
      <w:tblGrid>
        <w:gridCol w:w="1660"/>
        <w:gridCol w:w="3940"/>
        <w:gridCol w:w="1860"/>
        <w:gridCol w:w="2560"/>
      </w:tblGrid>
      <w:tr w:rsidR="00FD17E4" w:rsidRPr="00FD17E4" w14:paraId="0182B52D" w14:textId="77777777" w:rsidTr="00FD17E4">
        <w:trPr>
          <w:divId w:val="100341048"/>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119D8C99" w14:textId="2AFC06C4"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hideMark/>
          </w:tcPr>
          <w:p w14:paraId="642794CF"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5D84B120"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468BEFFE"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51DD1F06" w14:textId="77777777" w:rsidTr="00FD17E4">
        <w:trPr>
          <w:divId w:val="100341048"/>
          <w:trHeight w:val="171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0E6D20EB"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II.2</w:t>
            </w:r>
          </w:p>
        </w:tc>
        <w:tc>
          <w:tcPr>
            <w:tcW w:w="3940" w:type="dxa"/>
            <w:tcBorders>
              <w:top w:val="single" w:sz="4" w:space="0" w:color="auto"/>
              <w:left w:val="nil"/>
              <w:bottom w:val="single" w:sz="8" w:space="0" w:color="auto"/>
              <w:right w:val="single" w:sz="4" w:space="0" w:color="auto"/>
            </w:tcBorders>
            <w:shd w:val="clear" w:color="auto" w:fill="auto"/>
            <w:hideMark/>
          </w:tcPr>
          <w:p w14:paraId="0B94993D"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5EC76B2C"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23676D69"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6CDF30A3" w14:textId="0C726FC5" w:rsidR="00FD17E4" w:rsidRDefault="007B6EC2" w:rsidP="00FD17E4">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FF030D">
        <w:fldChar w:fldCharType="begin"/>
      </w:r>
      <w:r w:rsidR="00FF030D">
        <w:instrText xml:space="preserve"> LINK </w:instrText>
      </w:r>
      <w:r w:rsidR="00FD17E4">
        <w:instrText xml:space="preserve">Excel.Sheet.12 "\\\\fileshare.msu.edu\\ia\\data\\Brianna Slater\\FY2019-2020\\Clery Resolution\\accessibility edited REVISED Clery compliance status table - Potential Report Method.xlsx" "5. Compliance Scorecard!R20C2:R24C5" </w:instrText>
      </w:r>
      <w:r w:rsidR="00FF030D">
        <w:instrText xml:space="preserve">\a \f 4 \h </w:instrText>
      </w:r>
      <w:r w:rsidR="00FF030D">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FD17E4" w:rsidRPr="00FD17E4" w14:paraId="60FEEFE4" w14:textId="77777777" w:rsidTr="00FD17E4">
        <w:trPr>
          <w:divId w:val="1672105189"/>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09794608" w14:textId="2CE8750D"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0C8053C9"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21B064F"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1CDD8B1"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031D57AE" w14:textId="77777777" w:rsidTr="00FD17E4">
        <w:trPr>
          <w:divId w:val="1672105189"/>
          <w:trHeight w:val="1890"/>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45E5C1"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III.1</w:t>
            </w:r>
          </w:p>
        </w:tc>
        <w:tc>
          <w:tcPr>
            <w:tcW w:w="3940" w:type="dxa"/>
            <w:tcBorders>
              <w:top w:val="single" w:sz="4" w:space="0" w:color="auto"/>
              <w:left w:val="nil"/>
              <w:bottom w:val="single" w:sz="4" w:space="0" w:color="auto"/>
              <w:right w:val="single" w:sz="4" w:space="0" w:color="auto"/>
            </w:tcBorders>
            <w:shd w:val="clear" w:color="auto" w:fill="auto"/>
            <w:hideMark/>
          </w:tcPr>
          <w:p w14:paraId="278BF47B"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F2EE495"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503F010"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Members of HR, AHR, OGC and OARC (including the Clery Coordinator) are implementing a CSA identification questionnaire. </w:t>
            </w:r>
          </w:p>
        </w:tc>
      </w:tr>
      <w:tr w:rsidR="00FD17E4" w:rsidRPr="00FD17E4" w14:paraId="66BA50FB" w14:textId="77777777" w:rsidTr="00FD17E4">
        <w:trPr>
          <w:divId w:val="1672105189"/>
          <w:trHeight w:val="301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B954BA"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III.2</w:t>
            </w:r>
          </w:p>
        </w:tc>
        <w:tc>
          <w:tcPr>
            <w:tcW w:w="3940" w:type="dxa"/>
            <w:tcBorders>
              <w:top w:val="nil"/>
              <w:left w:val="nil"/>
              <w:bottom w:val="single" w:sz="4" w:space="0" w:color="auto"/>
              <w:right w:val="single" w:sz="4" w:space="0" w:color="auto"/>
            </w:tcBorders>
            <w:shd w:val="clear" w:color="auto" w:fill="auto"/>
            <w:hideMark/>
          </w:tcPr>
          <w:p w14:paraId="3BF424FC"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03BB7FB"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E0DE942"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MSU currently delivers training to CSAs and will work with the Department to revise its CSA training if necessary.  Various campus executives have already received Clery Act training and MSU will ensure the remainder receive the training. </w:t>
            </w:r>
          </w:p>
        </w:tc>
      </w:tr>
      <w:tr w:rsidR="00FD17E4" w:rsidRPr="00FD17E4" w14:paraId="4476B8C3" w14:textId="77777777" w:rsidTr="00FD17E4">
        <w:trPr>
          <w:divId w:val="1672105189"/>
          <w:trHeight w:val="178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C19C61"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III.3</w:t>
            </w:r>
          </w:p>
        </w:tc>
        <w:tc>
          <w:tcPr>
            <w:tcW w:w="3940" w:type="dxa"/>
            <w:tcBorders>
              <w:top w:val="nil"/>
              <w:left w:val="nil"/>
              <w:bottom w:val="single" w:sz="4" w:space="0" w:color="auto"/>
              <w:right w:val="single" w:sz="4" w:space="0" w:color="auto"/>
            </w:tcBorders>
            <w:shd w:val="clear" w:color="auto" w:fill="auto"/>
            <w:hideMark/>
          </w:tcPr>
          <w:p w14:paraId="6298FDFE"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2254E16D"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D58D882"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FD17E4" w:rsidRPr="00FD17E4" w14:paraId="0C3D761A" w14:textId="77777777" w:rsidTr="00FD17E4">
        <w:trPr>
          <w:divId w:val="1672105189"/>
          <w:trHeight w:val="1170"/>
        </w:trPr>
        <w:tc>
          <w:tcPr>
            <w:tcW w:w="170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99AD9E6"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4A603DA"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4FEE9DFB"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102F9395"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An enhanced CSA Reporting Form was implemented and will be sent each semester to designated CSAs.  </w:t>
            </w:r>
          </w:p>
        </w:tc>
      </w:tr>
    </w:tbl>
    <w:p w14:paraId="20245798" w14:textId="0652B734" w:rsidR="00BC7FD1" w:rsidRDefault="00FF030D" w:rsidP="00BA21DC">
      <w:pPr>
        <w:pStyle w:val="Heading3"/>
      </w:pPr>
      <w:r>
        <w:fldChar w:fldCharType="end"/>
      </w:r>
      <w:r w:rsidR="008F2AA9">
        <w:br w:type="page"/>
      </w:r>
      <w:r w:rsidR="00BC7FD1">
        <w:t>Human Resource</w:t>
      </w:r>
      <w:r w:rsidR="003C5AD5">
        <w:t>s</w:t>
      </w:r>
      <w:r w:rsidR="00BC7FD1">
        <w:t xml:space="preserve"> Actions</w:t>
      </w:r>
    </w:p>
    <w:p w14:paraId="7E308938" w14:textId="762DECB4" w:rsidR="00FD17E4" w:rsidRDefault="00BC7FD1" w:rsidP="0044324D">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FD17E4">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D83828">
        <w:fldChar w:fldCharType="separate"/>
      </w:r>
    </w:p>
    <w:tbl>
      <w:tblPr>
        <w:tblW w:w="10195" w:type="dxa"/>
        <w:tblLook w:val="04A0" w:firstRow="1" w:lastRow="0" w:firstColumn="1" w:lastColumn="0" w:noHBand="0" w:noVBand="1"/>
        <w:tblCaption w:val="Human Resource Actions"/>
      </w:tblPr>
      <w:tblGrid>
        <w:gridCol w:w="1835"/>
        <w:gridCol w:w="3940"/>
        <w:gridCol w:w="1860"/>
        <w:gridCol w:w="2560"/>
      </w:tblGrid>
      <w:tr w:rsidR="00FD17E4" w:rsidRPr="00FD17E4" w14:paraId="5D4476A0" w14:textId="77777777" w:rsidTr="00FD17E4">
        <w:trPr>
          <w:divId w:val="439451355"/>
          <w:trHeight w:val="330"/>
        </w:trPr>
        <w:tc>
          <w:tcPr>
            <w:tcW w:w="1835" w:type="dxa"/>
            <w:tcBorders>
              <w:top w:val="single" w:sz="4" w:space="0" w:color="auto"/>
              <w:left w:val="single" w:sz="8" w:space="0" w:color="auto"/>
              <w:bottom w:val="single" w:sz="4" w:space="0" w:color="000000"/>
              <w:right w:val="nil"/>
            </w:tcBorders>
            <w:shd w:val="clear" w:color="000000" w:fill="000000"/>
            <w:noWrap/>
            <w:hideMark/>
          </w:tcPr>
          <w:p w14:paraId="3FF62FB5" w14:textId="74A1CC89"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629116EE"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7329A30A"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8" w:space="0" w:color="auto"/>
            </w:tcBorders>
            <w:shd w:val="clear" w:color="000000" w:fill="000000"/>
            <w:noWrap/>
            <w:hideMark/>
          </w:tcPr>
          <w:p w14:paraId="1F60BD22"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01361307" w14:textId="77777777" w:rsidTr="00FD17E4">
        <w:trPr>
          <w:divId w:val="439451355"/>
          <w:trHeight w:val="262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87B796"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IV.1</w:t>
            </w:r>
          </w:p>
        </w:tc>
        <w:tc>
          <w:tcPr>
            <w:tcW w:w="3940" w:type="dxa"/>
            <w:tcBorders>
              <w:top w:val="single" w:sz="4" w:space="0" w:color="auto"/>
              <w:left w:val="nil"/>
              <w:bottom w:val="single" w:sz="4" w:space="0" w:color="auto"/>
              <w:right w:val="single" w:sz="4" w:space="0" w:color="auto"/>
            </w:tcBorders>
            <w:shd w:val="clear" w:color="auto" w:fill="auto"/>
            <w:hideMark/>
          </w:tcPr>
          <w:p w14:paraId="3F9AB8B4"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DACA89C"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3CD2CA2"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Members of HR, AHR, OGC and OARC (including the Clery Coordinator) are implementing a CSA identification questionnaire. </w:t>
            </w:r>
          </w:p>
        </w:tc>
      </w:tr>
      <w:tr w:rsidR="00FD17E4" w:rsidRPr="00FD17E4" w14:paraId="4E854831" w14:textId="77777777" w:rsidTr="00FD17E4">
        <w:trPr>
          <w:divId w:val="439451355"/>
          <w:trHeight w:val="1238"/>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84B4A9"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IV.2</w:t>
            </w:r>
          </w:p>
        </w:tc>
        <w:tc>
          <w:tcPr>
            <w:tcW w:w="3940" w:type="dxa"/>
            <w:tcBorders>
              <w:top w:val="nil"/>
              <w:left w:val="nil"/>
              <w:bottom w:val="single" w:sz="4" w:space="0" w:color="auto"/>
              <w:right w:val="single" w:sz="4" w:space="0" w:color="auto"/>
            </w:tcBorders>
            <w:shd w:val="clear" w:color="auto" w:fill="auto"/>
            <w:hideMark/>
          </w:tcPr>
          <w:p w14:paraId="081364F5" w14:textId="77777777" w:rsidR="00FD17E4" w:rsidRPr="00FD17E4" w:rsidRDefault="00FD17E4" w:rsidP="00FD17E4">
            <w:pPr>
              <w:spacing w:after="240"/>
              <w:rPr>
                <w:rFonts w:eastAsia="Times New Roman" w:cs="Arial"/>
                <w:color w:val="000000"/>
                <w:sz w:val="22"/>
              </w:rPr>
            </w:pPr>
            <w:r w:rsidRPr="00FD17E4">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B14B466"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459A7C1"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The Clery Coordinator and HR/AHR have developed an action plan to accomplish this. </w:t>
            </w:r>
          </w:p>
        </w:tc>
      </w:tr>
      <w:tr w:rsidR="00FD17E4" w:rsidRPr="00FD17E4" w14:paraId="6E6289CA" w14:textId="77777777" w:rsidTr="00FD17E4">
        <w:trPr>
          <w:divId w:val="439451355"/>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A2F58AA"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IV.3</w:t>
            </w:r>
          </w:p>
        </w:tc>
        <w:tc>
          <w:tcPr>
            <w:tcW w:w="3940" w:type="dxa"/>
            <w:tcBorders>
              <w:top w:val="nil"/>
              <w:left w:val="nil"/>
              <w:bottom w:val="single" w:sz="4" w:space="0" w:color="auto"/>
              <w:right w:val="single" w:sz="4" w:space="0" w:color="auto"/>
            </w:tcBorders>
            <w:shd w:val="clear" w:color="auto" w:fill="auto"/>
            <w:hideMark/>
          </w:tcPr>
          <w:p w14:paraId="35695BEF"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25F8A210"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E6E092B"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A link to the Misconduct Hotline is available on 12 university websites.  Additional locations are planned.   </w:t>
            </w:r>
          </w:p>
        </w:tc>
      </w:tr>
      <w:tr w:rsidR="00FD17E4" w:rsidRPr="00FD17E4" w14:paraId="6EA567D9" w14:textId="77777777" w:rsidTr="00FD17E4">
        <w:trPr>
          <w:divId w:val="439451355"/>
          <w:trHeight w:val="424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4CFC0C"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IV.4</w:t>
            </w:r>
          </w:p>
        </w:tc>
        <w:tc>
          <w:tcPr>
            <w:tcW w:w="3940" w:type="dxa"/>
            <w:tcBorders>
              <w:top w:val="nil"/>
              <w:left w:val="nil"/>
              <w:bottom w:val="single" w:sz="4" w:space="0" w:color="auto"/>
              <w:right w:val="single" w:sz="4" w:space="0" w:color="auto"/>
            </w:tcBorders>
            <w:shd w:val="clear" w:color="auto" w:fill="auto"/>
            <w:hideMark/>
          </w:tcPr>
          <w:p w14:paraId="056E4755"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72B33BBA"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1074315"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Ongoing requirement.  </w:t>
            </w:r>
            <w:r w:rsidRPr="00FD17E4">
              <w:rPr>
                <w:rFonts w:eastAsia="Times New Roman" w:cs="Arial"/>
                <w:color w:val="000000"/>
                <w:sz w:val="22"/>
              </w:rPr>
              <w:t xml:space="preserve">Spring 2020 - </w:t>
            </w:r>
            <w:r w:rsidRPr="00FD17E4">
              <w:rPr>
                <w:rFonts w:eastAsia="Times New Roman" w:cs="Arial"/>
                <w:i/>
                <w:iCs/>
                <w:color w:val="000000"/>
                <w:sz w:val="22"/>
              </w:rPr>
              <w:t>Sent.</w:t>
            </w:r>
            <w:r w:rsidRPr="00FD17E4">
              <w:rPr>
                <w:rFonts w:eastAsia="Times New Roman" w:cs="Arial"/>
                <w:color w:val="000000"/>
                <w:sz w:val="22"/>
              </w:rPr>
              <w:t xml:space="preserve"> Summer 2020 - </w:t>
            </w:r>
            <w:r w:rsidRPr="00FD17E4">
              <w:rPr>
                <w:rFonts w:eastAsia="Times New Roman" w:cs="Arial"/>
                <w:i/>
                <w:iCs/>
                <w:color w:val="000000"/>
                <w:sz w:val="22"/>
              </w:rPr>
              <w:t>Sent.</w:t>
            </w:r>
            <w:r w:rsidRPr="00FD17E4">
              <w:rPr>
                <w:rFonts w:eastAsia="Times New Roman" w:cs="Arial"/>
                <w:color w:val="000000"/>
                <w:sz w:val="22"/>
              </w:rPr>
              <w:br/>
              <w:t xml:space="preserve">Fall 2020 - </w:t>
            </w:r>
            <w:r w:rsidRPr="00FD17E4">
              <w:rPr>
                <w:rFonts w:eastAsia="Times New Roman" w:cs="Arial"/>
                <w:i/>
                <w:iCs/>
                <w:color w:val="000000"/>
                <w:sz w:val="22"/>
              </w:rPr>
              <w:t>Sent.</w:t>
            </w:r>
            <w:r w:rsidRPr="00FD17E4">
              <w:rPr>
                <w:rFonts w:eastAsia="Times New Roman" w:cs="Arial"/>
                <w:color w:val="000000"/>
                <w:sz w:val="22"/>
              </w:rPr>
              <w:br/>
              <w:t xml:space="preserve">Spring 2021 - </w:t>
            </w:r>
            <w:r w:rsidRPr="00FD17E4">
              <w:rPr>
                <w:rFonts w:eastAsia="Times New Roman" w:cs="Arial"/>
                <w:i/>
                <w:iCs/>
                <w:color w:val="000000"/>
                <w:sz w:val="22"/>
              </w:rPr>
              <w:t>Sent.</w:t>
            </w:r>
            <w:r w:rsidRPr="00FD17E4">
              <w:rPr>
                <w:rFonts w:eastAsia="Times New Roman" w:cs="Arial"/>
                <w:color w:val="000000"/>
                <w:sz w:val="22"/>
              </w:rPr>
              <w:br/>
              <w:t xml:space="preserve">Summer 2021 - </w:t>
            </w:r>
            <w:r w:rsidRPr="00FD17E4">
              <w:rPr>
                <w:rFonts w:eastAsia="Times New Roman" w:cs="Arial"/>
                <w:i/>
                <w:iCs/>
                <w:color w:val="000000"/>
                <w:sz w:val="22"/>
              </w:rPr>
              <w:t>Sent.</w:t>
            </w:r>
            <w:r w:rsidRPr="00FD17E4">
              <w:rPr>
                <w:rFonts w:eastAsia="Times New Roman" w:cs="Arial"/>
                <w:color w:val="000000"/>
                <w:sz w:val="22"/>
              </w:rPr>
              <w:br/>
              <w:t>Fall 2021 -</w:t>
            </w:r>
            <w:r w:rsidRPr="00FD17E4">
              <w:rPr>
                <w:rFonts w:eastAsia="Times New Roman" w:cs="Arial"/>
                <w:color w:val="000000"/>
                <w:sz w:val="22"/>
              </w:rPr>
              <w:br/>
              <w:t xml:space="preserve">Spring 2022 - </w:t>
            </w:r>
            <w:r w:rsidRPr="00FD17E4">
              <w:rPr>
                <w:rFonts w:eastAsia="Times New Roman" w:cs="Arial"/>
                <w:color w:val="000000"/>
                <w:sz w:val="22"/>
              </w:rPr>
              <w:br/>
              <w:t xml:space="preserve">Summer 2022 - </w:t>
            </w:r>
            <w:r w:rsidRPr="00FD17E4">
              <w:rPr>
                <w:rFonts w:eastAsia="Times New Roman" w:cs="Arial"/>
                <w:color w:val="000000"/>
                <w:sz w:val="22"/>
              </w:rPr>
              <w:br/>
              <w:t xml:space="preserve">Fall 2022 - </w:t>
            </w:r>
            <w:r w:rsidRPr="00FD17E4">
              <w:rPr>
                <w:rFonts w:eastAsia="Times New Roman" w:cs="Arial"/>
                <w:color w:val="000000"/>
                <w:sz w:val="22"/>
              </w:rPr>
              <w:br/>
              <w:t>Spring 2023 -</w:t>
            </w:r>
            <w:r w:rsidRPr="00FD17E4">
              <w:rPr>
                <w:rFonts w:eastAsia="Times New Roman" w:cs="Arial"/>
                <w:color w:val="000000"/>
                <w:sz w:val="22"/>
              </w:rPr>
              <w:br/>
              <w:t>Summer 2023 -</w:t>
            </w:r>
            <w:r w:rsidRPr="00FD17E4">
              <w:rPr>
                <w:rFonts w:eastAsia="Times New Roman" w:cs="Arial"/>
                <w:color w:val="000000"/>
                <w:sz w:val="22"/>
              </w:rPr>
              <w:br/>
              <w:t>Fall 2023 -</w:t>
            </w:r>
            <w:r w:rsidRPr="00FD17E4">
              <w:rPr>
                <w:rFonts w:eastAsia="Times New Roman" w:cs="Arial"/>
                <w:color w:val="000000"/>
                <w:sz w:val="22"/>
              </w:rPr>
              <w:br/>
              <w:t>Spring 2024 -</w:t>
            </w:r>
            <w:r w:rsidRPr="00FD17E4">
              <w:rPr>
                <w:rFonts w:eastAsia="Times New Roman" w:cs="Arial"/>
                <w:color w:val="000000"/>
                <w:sz w:val="22"/>
              </w:rPr>
              <w:br/>
              <w:t xml:space="preserve">Summer 2024 - </w:t>
            </w:r>
            <w:r w:rsidRPr="00FD17E4">
              <w:rPr>
                <w:rFonts w:eastAsia="Times New Roman" w:cs="Arial"/>
                <w:color w:val="000000"/>
                <w:sz w:val="22"/>
              </w:rPr>
              <w:br/>
              <w:t xml:space="preserve">Fall 2024 - </w:t>
            </w:r>
          </w:p>
        </w:tc>
      </w:tr>
      <w:tr w:rsidR="00FD17E4" w:rsidRPr="00FD17E4" w14:paraId="18C264CD" w14:textId="77777777" w:rsidTr="00FD17E4">
        <w:trPr>
          <w:divId w:val="439451355"/>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8DED43"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IV.5</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1D3FFE1"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0D0C1ABB"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46A300F"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Protocol to coordinate communication between MSUPD, AHR, and the Office of Employee Relations (HR) regarding allegations of criminal conduct was implemented on 9/22/2020.</w:t>
            </w:r>
          </w:p>
        </w:tc>
      </w:tr>
    </w:tbl>
    <w:p w14:paraId="6BB366B0" w14:textId="014E432C" w:rsidR="00FD17E4" w:rsidRDefault="00D83828" w:rsidP="00FD17E4">
      <w:pPr>
        <w:rPr>
          <w:rFonts w:asciiTheme="minorHAnsi" w:hAnsiTheme="minorHAnsi"/>
          <w:b/>
          <w:sz w:val="22"/>
        </w:rPr>
      </w:pPr>
      <w:r>
        <w:fldChar w:fldCharType="end"/>
      </w:r>
      <w:r w:rsidR="00C33614">
        <w:br w:type="page"/>
      </w:r>
      <w:r>
        <w:fldChar w:fldCharType="begin"/>
      </w:r>
      <w:r>
        <w:instrText xml:space="preserve"> LINK </w:instrText>
      </w:r>
      <w:r w:rsidR="00FD17E4">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FD17E4" w:rsidRPr="00FD17E4" w14:paraId="200AED0C" w14:textId="77777777" w:rsidTr="00FD17E4">
        <w:trPr>
          <w:divId w:val="93447796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E23567F" w14:textId="5FAF85F8"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4CBA1569"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19D4493B"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000A23C5"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0A84D3D6" w14:textId="77777777" w:rsidTr="00FD17E4">
        <w:trPr>
          <w:divId w:val="934477965"/>
          <w:trHeight w:val="26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34ACD7"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IV.6</w:t>
            </w:r>
          </w:p>
        </w:tc>
        <w:tc>
          <w:tcPr>
            <w:tcW w:w="3940" w:type="dxa"/>
            <w:tcBorders>
              <w:top w:val="single" w:sz="4" w:space="0" w:color="auto"/>
              <w:left w:val="nil"/>
              <w:bottom w:val="single" w:sz="4" w:space="0" w:color="auto"/>
              <w:right w:val="single" w:sz="4" w:space="0" w:color="auto"/>
            </w:tcBorders>
            <w:shd w:val="clear" w:color="auto" w:fill="auto"/>
            <w:hideMark/>
          </w:tcPr>
          <w:p w14:paraId="25D7A686"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D1C242A"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BA45606"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Background checks are required by MSU's current Youth Programs Policy. </w:t>
            </w:r>
          </w:p>
        </w:tc>
      </w:tr>
      <w:tr w:rsidR="00FD17E4" w:rsidRPr="00FD17E4" w14:paraId="7887A74E" w14:textId="77777777" w:rsidTr="00FD17E4">
        <w:trPr>
          <w:divId w:val="934477965"/>
          <w:trHeight w:val="217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BF804D"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IV.7</w:t>
            </w:r>
          </w:p>
        </w:tc>
        <w:tc>
          <w:tcPr>
            <w:tcW w:w="3940" w:type="dxa"/>
            <w:tcBorders>
              <w:top w:val="nil"/>
              <w:left w:val="nil"/>
              <w:bottom w:val="single" w:sz="4" w:space="0" w:color="auto"/>
              <w:right w:val="single" w:sz="4" w:space="0" w:color="auto"/>
            </w:tcBorders>
            <w:shd w:val="clear" w:color="auto" w:fill="auto"/>
            <w:hideMark/>
          </w:tcPr>
          <w:p w14:paraId="61A9CF5B"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A84B78A"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0820F09"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r w:rsidR="00FD17E4" w:rsidRPr="00FD17E4" w14:paraId="20F7DB94" w14:textId="77777777" w:rsidTr="00FD17E4">
        <w:trPr>
          <w:divId w:val="934477965"/>
          <w:trHeight w:val="334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72A4FC7"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D434341"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18781D23"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3027964"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77777777" w:rsidR="00BC7FD1" w:rsidRDefault="00D83828" w:rsidP="00D83828">
      <w:pPr>
        <w:pStyle w:val="Heading3"/>
      </w:pPr>
      <w:r>
        <w:fldChar w:fldCharType="end"/>
      </w:r>
      <w:r w:rsidR="00BC7FD1">
        <w:t>Campus Maps</w:t>
      </w:r>
    </w:p>
    <w:p w14:paraId="71DB27B8" w14:textId="29D8112C" w:rsidR="00FD17E4" w:rsidRDefault="00BC7FD1" w:rsidP="0044324D">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FD17E4">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D83828">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FD17E4" w:rsidRPr="00FD17E4" w14:paraId="6A8FE331" w14:textId="77777777" w:rsidTr="00FD17E4">
        <w:trPr>
          <w:divId w:val="2143229001"/>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47BC23E4" w14:textId="025429FB"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7B9B7B3"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AC907A6"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1D3738EF"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78697FAE" w14:textId="77777777" w:rsidTr="00FD17E4">
        <w:trPr>
          <w:divId w:val="2143229001"/>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2D0BBBBF"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362E6C46"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DFC83C3"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4B578A82"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Land Management, Information Technology, and Infrastructure Planning and Facilities created a public and interactive map to provide information on Clery designation to MSU’s buildings and properties. </w:t>
            </w:r>
          </w:p>
        </w:tc>
      </w:tr>
    </w:tbl>
    <w:p w14:paraId="7D513BC5" w14:textId="19D91A93" w:rsidR="00FD17E4" w:rsidRDefault="00D83828" w:rsidP="00FD17E4">
      <w:pPr>
        <w:rPr>
          <w:rFonts w:asciiTheme="minorHAnsi" w:hAnsiTheme="minorHAnsi"/>
          <w:b/>
          <w:sz w:val="22"/>
        </w:rPr>
      </w:pPr>
      <w:r>
        <w:fldChar w:fldCharType="end"/>
      </w:r>
      <w:r w:rsidR="001940EB">
        <w:br w:type="page"/>
      </w:r>
      <w:r>
        <w:fldChar w:fldCharType="begin"/>
      </w:r>
      <w:r>
        <w:instrText xml:space="preserve"> LINK </w:instrText>
      </w:r>
      <w:r w:rsidR="00FD17E4">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fldChar w:fldCharType="separate"/>
      </w:r>
    </w:p>
    <w:tbl>
      <w:tblPr>
        <w:tblW w:w="10020" w:type="dxa"/>
        <w:tblLook w:val="04A0" w:firstRow="1" w:lastRow="0" w:firstColumn="1" w:lastColumn="0" w:noHBand="0" w:noVBand="1"/>
        <w:tblCaption w:val="Campus Maps continued"/>
      </w:tblPr>
      <w:tblGrid>
        <w:gridCol w:w="1660"/>
        <w:gridCol w:w="3940"/>
        <w:gridCol w:w="1860"/>
        <w:gridCol w:w="2560"/>
      </w:tblGrid>
      <w:tr w:rsidR="00FD17E4" w:rsidRPr="00FD17E4" w14:paraId="6E1CBFAC" w14:textId="77777777" w:rsidTr="00FD17E4">
        <w:trPr>
          <w:divId w:val="1586377281"/>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770F6181" w14:textId="4CE80D40"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241C833B"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4E34187"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4D55C2BE"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0FF88A8D" w14:textId="77777777" w:rsidTr="00FD17E4">
        <w:trPr>
          <w:divId w:val="1586377281"/>
          <w:trHeight w:val="283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5FF222B7"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672AC2C9"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E7F7FF8"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C5D3CF7"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Interactive maps noted above provide information on Clery Geography and MSU Police patrol zones.</w:t>
            </w:r>
          </w:p>
        </w:tc>
      </w:tr>
    </w:tbl>
    <w:p w14:paraId="47CA3886" w14:textId="77777777" w:rsidR="00BC7FD1" w:rsidRDefault="00D83828" w:rsidP="00D83828">
      <w:pPr>
        <w:pStyle w:val="Heading3"/>
      </w:pPr>
      <w:r>
        <w:fldChar w:fldCharType="end"/>
      </w:r>
      <w:r w:rsidR="00BC7FD1">
        <w:t>Patient Policy/Procedure Revisions</w:t>
      </w:r>
    </w:p>
    <w:p w14:paraId="35003C27" w14:textId="511DB468" w:rsidR="00FD17E4" w:rsidRDefault="00BC7FD1" w:rsidP="00C621B1">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FD17E4">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D83828">
        <w:fldChar w:fldCharType="separate"/>
      </w:r>
    </w:p>
    <w:tbl>
      <w:tblPr>
        <w:tblW w:w="10020" w:type="dxa"/>
        <w:tblLook w:val="04A0" w:firstRow="1" w:lastRow="0" w:firstColumn="1" w:lastColumn="0" w:noHBand="0" w:noVBand="1"/>
        <w:tblCaption w:val="Patient Policy/Procedures Revisions"/>
      </w:tblPr>
      <w:tblGrid>
        <w:gridCol w:w="1660"/>
        <w:gridCol w:w="3940"/>
        <w:gridCol w:w="1860"/>
        <w:gridCol w:w="2560"/>
      </w:tblGrid>
      <w:tr w:rsidR="00FD17E4" w:rsidRPr="00FD17E4" w14:paraId="69E911ED" w14:textId="77777777" w:rsidTr="00FD17E4">
        <w:trPr>
          <w:divId w:val="1596399700"/>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486CEB6F" w14:textId="719D2779"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590D4A6"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03A972E"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12C6A65E"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47E4773E" w14:textId="77777777" w:rsidTr="00FD17E4">
        <w:trPr>
          <w:divId w:val="1596399700"/>
          <w:trHeight w:val="24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61B0A1"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w:t>
            </w:r>
          </w:p>
        </w:tc>
        <w:tc>
          <w:tcPr>
            <w:tcW w:w="3940" w:type="dxa"/>
            <w:tcBorders>
              <w:top w:val="single" w:sz="4" w:space="0" w:color="auto"/>
              <w:left w:val="nil"/>
              <w:bottom w:val="single" w:sz="4" w:space="0" w:color="auto"/>
              <w:right w:val="single" w:sz="4" w:space="0" w:color="auto"/>
            </w:tcBorders>
            <w:shd w:val="clear" w:color="auto" w:fill="auto"/>
            <w:hideMark/>
          </w:tcPr>
          <w:p w14:paraId="17C1C9D0"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0067E252"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C620848"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MSU HealthTeam, Olin Health Center, and MSU Sports Medicine policies and procedures were reviewed and revised.  Policies cover all patients including student-athletes and minors. </w:t>
            </w:r>
          </w:p>
        </w:tc>
      </w:tr>
      <w:tr w:rsidR="00FD17E4" w:rsidRPr="00FD17E4" w14:paraId="4B0DF5D7" w14:textId="77777777" w:rsidTr="00FD17E4">
        <w:trPr>
          <w:divId w:val="1596399700"/>
          <w:trHeight w:val="399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BF5985"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1DA0E8C"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456CD26C"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AD15099"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7A585793" w14:textId="77318322" w:rsidR="00FD17E4" w:rsidRDefault="00D83828" w:rsidP="00C621B1">
      <w:pPr>
        <w:rPr>
          <w:rFonts w:asciiTheme="minorHAnsi" w:hAnsiTheme="minorHAnsi"/>
          <w:sz w:val="22"/>
        </w:rPr>
      </w:pPr>
      <w:r>
        <w:fldChar w:fldCharType="end"/>
      </w:r>
      <w:r w:rsidR="002B2CE1">
        <w:br w:type="page"/>
      </w:r>
      <w:r w:rsidR="00175C7F">
        <w:fldChar w:fldCharType="begin"/>
      </w:r>
      <w:r w:rsidR="00175C7F">
        <w:instrText xml:space="preserve"> LINK </w:instrText>
      </w:r>
      <w:r w:rsidR="00FD17E4">
        <w:instrText xml:space="preserve">Excel.Sheet.12 "\\\\fileshare.msu.edu\\ia\\data\\Brianna Slater\\FY2019-2020\\Clery Resolution\\accessibility edited REVISED Clery compliance status table - Potential Report Method.xlsx" "5. Compliance Scorecard!R59C2:R62C5" </w:instrText>
      </w:r>
      <w:r w:rsidR="00175C7F">
        <w:instrText xml:space="preserve">\a \f 4 \h </w:instrText>
      </w:r>
      <w:r w:rsidR="00175C7F">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FD17E4" w:rsidRPr="00FD17E4" w14:paraId="28C6E94B" w14:textId="77777777" w:rsidTr="00FD17E4">
        <w:trPr>
          <w:divId w:val="2035761828"/>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3BF659BC" w14:textId="3989E664"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4DD4E9F"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91E14FB"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4217DEB0"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34CC755B" w14:textId="77777777" w:rsidTr="00FD17E4">
        <w:trPr>
          <w:divId w:val="2035761828"/>
          <w:trHeight w:val="370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71F0B68A"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VI.2</w:t>
            </w:r>
          </w:p>
        </w:tc>
        <w:tc>
          <w:tcPr>
            <w:tcW w:w="3940" w:type="dxa"/>
            <w:tcBorders>
              <w:top w:val="single" w:sz="4" w:space="0" w:color="auto"/>
              <w:left w:val="single" w:sz="4" w:space="0" w:color="auto"/>
              <w:bottom w:val="single" w:sz="4" w:space="0" w:color="000000"/>
              <w:right w:val="nil"/>
            </w:tcBorders>
            <w:shd w:val="clear" w:color="auto" w:fill="auto"/>
            <w:hideMark/>
          </w:tcPr>
          <w:p w14:paraId="3A97B33C"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8C3DC3C"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CE4E907"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FD17E4" w:rsidRPr="00FD17E4" w14:paraId="6E40203C" w14:textId="77777777" w:rsidTr="00FD17E4">
        <w:trPr>
          <w:divId w:val="2035761828"/>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2BEE64C"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1095BAF8"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B3268E6"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7EF3139"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FD17E4" w:rsidRPr="00FD17E4" w14:paraId="7B60542B" w14:textId="77777777" w:rsidTr="00FD17E4">
        <w:trPr>
          <w:divId w:val="2035761828"/>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D219768"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7CBA4320"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0AE145F"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15029CD"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04B00AFF" w14:textId="1DB75864" w:rsidR="00FD17E4" w:rsidRDefault="00175C7F" w:rsidP="00C621B1">
      <w:pPr>
        <w:rPr>
          <w:rFonts w:asciiTheme="minorHAnsi" w:hAnsiTheme="minorHAnsi"/>
          <w:sz w:val="22"/>
        </w:rPr>
      </w:pPr>
      <w:r>
        <w:fldChar w:fldCharType="end"/>
      </w:r>
      <w:r w:rsidR="00C621B1">
        <w:br w:type="page"/>
      </w:r>
      <w:r w:rsidR="00E14D13">
        <w:fldChar w:fldCharType="begin"/>
      </w:r>
      <w:r w:rsidR="00E14D13">
        <w:instrText xml:space="preserve"> LINK </w:instrText>
      </w:r>
      <w:r w:rsidR="00FD17E4">
        <w:instrText xml:space="preserve">Excel.Sheet.12 "\\\\fileshare.msu.edu\\ia\\data\\Brianna Slater\\FY2019-2020\\Clery Resolution\\accessibility edited REVISED Clery compliance status table - Potential Report Method.xlsx" "5. Compliance Scorecard!R63C2:R67C5" </w:instrText>
      </w:r>
      <w:r w:rsidR="00E14D13">
        <w:instrText xml:space="preserve">\a \f 4 \h </w:instrText>
      </w:r>
      <w:r w:rsidR="00E14D13">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FD17E4" w:rsidRPr="00FD17E4" w14:paraId="4FED0667" w14:textId="77777777" w:rsidTr="00FD17E4">
        <w:trPr>
          <w:divId w:val="1089698065"/>
          <w:trHeight w:val="315"/>
        </w:trPr>
        <w:tc>
          <w:tcPr>
            <w:tcW w:w="1660" w:type="dxa"/>
            <w:tcBorders>
              <w:top w:val="single" w:sz="4" w:space="0" w:color="auto"/>
              <w:left w:val="single" w:sz="4" w:space="0" w:color="auto"/>
              <w:bottom w:val="single" w:sz="8" w:space="0" w:color="auto"/>
              <w:right w:val="nil"/>
            </w:tcBorders>
            <w:shd w:val="clear" w:color="000000" w:fill="000000"/>
            <w:noWrap/>
            <w:vAlign w:val="center"/>
            <w:hideMark/>
          </w:tcPr>
          <w:p w14:paraId="389CE720" w14:textId="2B62B46A" w:rsidR="00FD17E4" w:rsidRPr="00FD17E4" w:rsidRDefault="00FD17E4" w:rsidP="00FD17E4">
            <w:pPr>
              <w:jc w:val="cente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4" w:space="0" w:color="auto"/>
              <w:left w:val="single" w:sz="4" w:space="0" w:color="auto"/>
              <w:bottom w:val="single" w:sz="8" w:space="0" w:color="auto"/>
              <w:right w:val="nil"/>
            </w:tcBorders>
            <w:shd w:val="clear" w:color="000000" w:fill="000000"/>
            <w:hideMark/>
          </w:tcPr>
          <w:p w14:paraId="765B7915"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4" w:space="0" w:color="auto"/>
              <w:left w:val="single" w:sz="4" w:space="0" w:color="auto"/>
              <w:bottom w:val="single" w:sz="8" w:space="0" w:color="auto"/>
              <w:right w:val="nil"/>
            </w:tcBorders>
            <w:shd w:val="clear" w:color="000000" w:fill="000000"/>
            <w:noWrap/>
            <w:hideMark/>
          </w:tcPr>
          <w:p w14:paraId="2E411F41" w14:textId="77777777" w:rsidR="00FD17E4" w:rsidRPr="00FD17E4" w:rsidRDefault="00FD17E4" w:rsidP="00FD17E4">
            <w:pPr>
              <w:spacing w:after="0"/>
              <w:jc w:val="center"/>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4" w:space="0" w:color="auto"/>
              <w:left w:val="single" w:sz="4" w:space="0" w:color="auto"/>
              <w:bottom w:val="single" w:sz="8" w:space="0" w:color="auto"/>
              <w:right w:val="single" w:sz="4" w:space="0" w:color="auto"/>
            </w:tcBorders>
            <w:shd w:val="clear" w:color="000000" w:fill="000000"/>
            <w:hideMark/>
          </w:tcPr>
          <w:p w14:paraId="1358C793"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06D576A8" w14:textId="77777777" w:rsidTr="00FD17E4">
        <w:trPr>
          <w:divId w:val="1089698065"/>
          <w:trHeight w:val="303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31B7981"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VI.5</w:t>
            </w:r>
          </w:p>
        </w:tc>
        <w:tc>
          <w:tcPr>
            <w:tcW w:w="3940" w:type="dxa"/>
            <w:tcBorders>
              <w:top w:val="single" w:sz="4" w:space="0" w:color="auto"/>
              <w:left w:val="single" w:sz="4" w:space="0" w:color="auto"/>
              <w:bottom w:val="single" w:sz="4" w:space="0" w:color="000000"/>
              <w:right w:val="nil"/>
            </w:tcBorders>
            <w:shd w:val="clear" w:color="auto" w:fill="auto"/>
            <w:hideMark/>
          </w:tcPr>
          <w:p w14:paraId="60112CC4"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DEF526B"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13985F9"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FD17E4" w:rsidRPr="00FD17E4" w14:paraId="086EB62B" w14:textId="77777777" w:rsidTr="00FD17E4">
        <w:trPr>
          <w:divId w:val="1089698065"/>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4635AC4D"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141FD254"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3D49784"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DC562DE"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FD17E4" w:rsidRPr="00FD17E4" w14:paraId="58EF527F" w14:textId="77777777" w:rsidTr="00FD17E4">
        <w:trPr>
          <w:divId w:val="1089698065"/>
          <w:trHeight w:val="318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1A4F4918"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VI.7</w:t>
            </w:r>
          </w:p>
        </w:tc>
        <w:tc>
          <w:tcPr>
            <w:tcW w:w="3940" w:type="dxa"/>
            <w:tcBorders>
              <w:top w:val="single" w:sz="4" w:space="0" w:color="auto"/>
              <w:left w:val="single" w:sz="4" w:space="0" w:color="auto"/>
              <w:bottom w:val="single" w:sz="4" w:space="0" w:color="000000"/>
              <w:right w:val="nil"/>
            </w:tcBorders>
            <w:shd w:val="clear" w:color="auto" w:fill="auto"/>
            <w:hideMark/>
          </w:tcPr>
          <w:p w14:paraId="6EB3DD68"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0541C7C2"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7992362"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Various components included in the revised Chaperone Policy, Notice of Non-Discrimination, and RVSM policy required to be distributed to each new patient. HHS OCR approval received 9/17/2020.  Further improvements are still in progress. </w:t>
            </w:r>
          </w:p>
        </w:tc>
      </w:tr>
      <w:tr w:rsidR="00FD17E4" w:rsidRPr="00FD17E4" w14:paraId="68CD69DA" w14:textId="77777777" w:rsidTr="00FD17E4">
        <w:trPr>
          <w:divId w:val="1089698065"/>
          <w:trHeight w:val="117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03CC18D"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65DA423F"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12C46D4"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AA5E1A0"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The University has engaged in discussion with the Department to clarify the expectations of this reevaluation.</w:t>
            </w:r>
          </w:p>
        </w:tc>
      </w:tr>
    </w:tbl>
    <w:p w14:paraId="2A493B88" w14:textId="0DD0F171" w:rsidR="00C621B1" w:rsidRDefault="00E14D13" w:rsidP="00C621B1">
      <w:r>
        <w:fldChar w:fldCharType="end"/>
      </w:r>
      <w:r w:rsidR="00C621B1">
        <w:br w:type="page"/>
      </w:r>
    </w:p>
    <w:p w14:paraId="55447E9D" w14:textId="06FD0895" w:rsidR="00BC7FD1" w:rsidRDefault="00BC7FD1" w:rsidP="00CC09CE">
      <w:pPr>
        <w:pStyle w:val="Heading3"/>
      </w:pPr>
      <w:r>
        <w:t>Safety of Minors on Campus</w:t>
      </w:r>
    </w:p>
    <w:p w14:paraId="216C3656" w14:textId="7ED46B9A" w:rsidR="00FD17E4" w:rsidRDefault="00BC7FD1" w:rsidP="00FD17E4">
      <w:pPr>
        <w:rPr>
          <w:rFonts w:asciiTheme="minorHAnsi" w:hAnsiTheme="minorHAnsi"/>
          <w:b/>
          <w:sz w:val="22"/>
        </w:rPr>
      </w:pPr>
      <w:r>
        <w:t xml:space="preserve">To reasonably ensure the safety and security of minors on campus: </w:t>
      </w:r>
      <w:r w:rsidR="0009796B">
        <w:fldChar w:fldCharType="begin"/>
      </w:r>
      <w:r w:rsidR="0009796B">
        <w:instrText xml:space="preserve"> LINK </w:instrText>
      </w:r>
      <w:r w:rsidR="00FD17E4">
        <w:instrText xml:space="preserve">Excel.Sheet.12 "\\\\fileshare.msu.edu\\ia\\data\\Brianna Slater\\FY2019-2020\\Clery Resolution\\accessibility edited REVISED Clery compliance status table - Potential Report Method.xlsx" "5. Compliance Scorecard!R72C2:R77C5" </w:instrText>
      </w:r>
      <w:r w:rsidR="0009796B">
        <w:instrText xml:space="preserve">\a \f 4 \h </w:instrText>
      </w:r>
      <w:r w:rsidR="0009796B">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FD17E4" w:rsidRPr="00FD17E4" w14:paraId="64D72027" w14:textId="77777777" w:rsidTr="00FD17E4">
        <w:trPr>
          <w:divId w:val="381485603"/>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023A367F" w14:textId="37CF2932"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0E4956EC"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E98495D"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23433864"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28006750" w14:textId="77777777" w:rsidTr="00FD17E4">
        <w:trPr>
          <w:divId w:val="381485603"/>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BF9717A"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1B833216"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13252487"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12F6FACE"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The University has engaged in discussion with the Department to clarify the expectations of this joint review.</w:t>
            </w:r>
          </w:p>
        </w:tc>
      </w:tr>
      <w:tr w:rsidR="00FD17E4" w:rsidRPr="00FD17E4" w14:paraId="7DBE0752" w14:textId="77777777" w:rsidTr="00FD17E4">
        <w:trPr>
          <w:divId w:val="381485603"/>
          <w:trHeight w:val="184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2881D90"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2AE2EB51"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000000"/>
              <w:right w:val="nil"/>
            </w:tcBorders>
            <w:shd w:val="clear" w:color="000000" w:fill="8B9798"/>
            <w:noWrap/>
            <w:hideMark/>
          </w:tcPr>
          <w:p w14:paraId="5E6A3946" w14:textId="77777777" w:rsidR="00FD17E4" w:rsidRPr="00FD17E4" w:rsidRDefault="00FD17E4" w:rsidP="00FD17E4">
            <w:pPr>
              <w:spacing w:after="0"/>
              <w:jc w:val="center"/>
              <w:rPr>
                <w:rFonts w:eastAsia="Times New Roman" w:cs="Arial"/>
                <w:color w:val="000000"/>
                <w:sz w:val="22"/>
              </w:rPr>
            </w:pPr>
            <w:r w:rsidRPr="00FD17E4">
              <w:rPr>
                <w:rFonts w:eastAsia="Times New Roman" w:cs="Arial"/>
                <w:color w:val="000000"/>
                <w:sz w:val="22"/>
              </w:rPr>
              <w:t>Not Started</w:t>
            </w:r>
          </w:p>
        </w:tc>
        <w:tc>
          <w:tcPr>
            <w:tcW w:w="2560" w:type="dxa"/>
            <w:tcBorders>
              <w:top w:val="single" w:sz="4" w:space="0" w:color="auto"/>
              <w:left w:val="single" w:sz="4" w:space="0" w:color="auto"/>
              <w:bottom w:val="single" w:sz="4" w:space="0" w:color="000000"/>
              <w:right w:val="single" w:sz="4" w:space="0" w:color="000000"/>
            </w:tcBorders>
            <w:shd w:val="clear" w:color="auto" w:fill="auto"/>
            <w:noWrap/>
            <w:hideMark/>
          </w:tcPr>
          <w:p w14:paraId="2C240AC6"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 </w:t>
            </w:r>
          </w:p>
        </w:tc>
      </w:tr>
      <w:tr w:rsidR="00FD17E4" w:rsidRPr="00FD17E4" w14:paraId="751FE1DB" w14:textId="77777777" w:rsidTr="00FD17E4">
        <w:trPr>
          <w:divId w:val="381485603"/>
          <w:trHeight w:val="267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E2BDA3C"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VII.3</w:t>
            </w:r>
          </w:p>
        </w:tc>
        <w:tc>
          <w:tcPr>
            <w:tcW w:w="3940" w:type="dxa"/>
            <w:tcBorders>
              <w:top w:val="single" w:sz="4" w:space="0" w:color="auto"/>
              <w:left w:val="single" w:sz="4" w:space="0" w:color="auto"/>
              <w:bottom w:val="single" w:sz="4" w:space="0" w:color="auto"/>
              <w:right w:val="nil"/>
            </w:tcBorders>
            <w:shd w:val="clear" w:color="auto" w:fill="auto"/>
            <w:hideMark/>
          </w:tcPr>
          <w:p w14:paraId="73601CF7"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49442298"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55F00C97"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r w:rsidR="00FD17E4" w:rsidRPr="00FD17E4" w14:paraId="734DB10E" w14:textId="77777777" w:rsidTr="00FD17E4">
        <w:trPr>
          <w:divId w:val="381485603"/>
          <w:trHeight w:val="198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3288911"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VII.4</w:t>
            </w:r>
          </w:p>
        </w:tc>
        <w:tc>
          <w:tcPr>
            <w:tcW w:w="3940" w:type="dxa"/>
            <w:tcBorders>
              <w:top w:val="single" w:sz="4" w:space="0" w:color="auto"/>
              <w:left w:val="single" w:sz="4" w:space="0" w:color="auto"/>
              <w:bottom w:val="single" w:sz="4" w:space="0" w:color="000000"/>
              <w:right w:val="nil"/>
            </w:tcBorders>
            <w:shd w:val="clear" w:color="auto" w:fill="auto"/>
            <w:hideMark/>
          </w:tcPr>
          <w:p w14:paraId="251F2A6B"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37AB0B29"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7D7F7E4"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Requirement included in MSU's current Youth Program Policy.  Further improvements remain in progress.</w:t>
            </w:r>
          </w:p>
        </w:tc>
      </w:tr>
      <w:tr w:rsidR="00FD17E4" w:rsidRPr="00FD17E4" w14:paraId="43B953C3" w14:textId="77777777" w:rsidTr="00FD17E4">
        <w:trPr>
          <w:divId w:val="381485603"/>
          <w:trHeight w:val="15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068E4E04"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VII.5</w:t>
            </w:r>
          </w:p>
        </w:tc>
        <w:tc>
          <w:tcPr>
            <w:tcW w:w="3940" w:type="dxa"/>
            <w:tcBorders>
              <w:top w:val="single" w:sz="4" w:space="0" w:color="auto"/>
              <w:left w:val="single" w:sz="4" w:space="0" w:color="auto"/>
              <w:bottom w:val="single" w:sz="4" w:space="0" w:color="auto"/>
              <w:right w:val="nil"/>
            </w:tcBorders>
            <w:shd w:val="clear" w:color="auto" w:fill="auto"/>
            <w:hideMark/>
          </w:tcPr>
          <w:p w14:paraId="1C53A089"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Policies and procedures must require briefings on safety programs and reporting options.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4F425A45"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3F8DF33D"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Requirement included in MSU's current Youth Program Policy.  Further improvements remain in progress. </w:t>
            </w:r>
          </w:p>
        </w:tc>
      </w:tr>
    </w:tbl>
    <w:p w14:paraId="50D67160" w14:textId="32DC48D4" w:rsidR="00FD17E4" w:rsidRDefault="0009796B" w:rsidP="00FD17E4">
      <w:pPr>
        <w:rPr>
          <w:rFonts w:asciiTheme="minorHAnsi" w:hAnsiTheme="minorHAnsi"/>
          <w:b/>
          <w:sz w:val="22"/>
        </w:rPr>
      </w:pPr>
      <w:r>
        <w:fldChar w:fldCharType="end"/>
      </w:r>
      <w:r w:rsidR="00DF46FC">
        <w:br w:type="page"/>
      </w:r>
      <w:r>
        <w:fldChar w:fldCharType="begin"/>
      </w:r>
      <w:r>
        <w:instrText xml:space="preserve"> LINK </w:instrText>
      </w:r>
      <w:r w:rsidR="00FD17E4">
        <w:instrText xml:space="preserve">Excel.Sheet.12 "\\\\fileshare.msu.edu\\ia\\data\\Brianna Slater\\FY2019-2020\\Clery Resolution\\accessibility edited REVISED Clery compliance status table - Potential Report Method.xlsx" "5. Compliance Scorecard!R78C2:R79C5" </w:instrText>
      </w:r>
      <w:r>
        <w:instrText xml:space="preserve">\a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FD17E4" w:rsidRPr="00FD17E4" w14:paraId="53F18C35" w14:textId="77777777" w:rsidTr="00FD17E4">
        <w:trPr>
          <w:divId w:val="2067952972"/>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A409A25" w14:textId="14EC85D1"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6B662693"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48E2CAE4"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3F8E5F79"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0734F01F" w14:textId="77777777" w:rsidTr="00FD17E4">
        <w:trPr>
          <w:divId w:val="2067952972"/>
          <w:trHeight w:val="235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49CB2A1"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3A7DC17A"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nil"/>
            </w:tcBorders>
            <w:shd w:val="clear" w:color="000000" w:fill="8B9798"/>
            <w:noWrap/>
            <w:hideMark/>
          </w:tcPr>
          <w:p w14:paraId="057429E2" w14:textId="77777777" w:rsidR="00FD17E4" w:rsidRPr="00FD17E4" w:rsidRDefault="00FD17E4" w:rsidP="00FD17E4">
            <w:pPr>
              <w:spacing w:after="0"/>
              <w:jc w:val="center"/>
              <w:rPr>
                <w:rFonts w:eastAsia="Times New Roman" w:cs="Arial"/>
                <w:color w:val="000000"/>
                <w:sz w:val="22"/>
              </w:rPr>
            </w:pPr>
            <w:r w:rsidRPr="00FD17E4">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54777E4B"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0AABFD2D" w:rsidR="00BC7FD1" w:rsidRDefault="0009796B" w:rsidP="003A367C">
      <w:pPr>
        <w:pStyle w:val="Heading3"/>
      </w:pPr>
      <w:r>
        <w:fldChar w:fldCharType="end"/>
      </w:r>
      <w:r w:rsidR="00BC7FD1">
        <w:t>Campus Safety Procedures and Reporting</w:t>
      </w:r>
    </w:p>
    <w:p w14:paraId="74A283EA" w14:textId="6BAD0B7D" w:rsidR="00FD17E4" w:rsidRDefault="00BC7FD1" w:rsidP="00FD17E4">
      <w:pPr>
        <w:rPr>
          <w:rFonts w:asciiTheme="minorHAnsi" w:hAnsiTheme="minorHAnsi"/>
          <w:b/>
          <w:sz w:val="22"/>
        </w:rPr>
      </w:pPr>
      <w:r>
        <w:t>To reasonably ensure adequate campus safety procedures and Clery related reporting:</w:t>
      </w:r>
      <w:r w:rsidR="0009796B">
        <w:fldChar w:fldCharType="begin"/>
      </w:r>
      <w:r w:rsidR="0009796B">
        <w:instrText xml:space="preserve"> LINK </w:instrText>
      </w:r>
      <w:r w:rsidR="00FD17E4">
        <w:instrText xml:space="preserve">Excel.Sheet.12 "\\\\fileshare.msu.edu\\ia\\data\\Brianna Slater\\FY2019-2020\\Clery Resolution\\accessibility edited REVISED Clery compliance status table - Potential Report Method.xlsx" "5. Compliance Scorecard!R84C2:R88C5" </w:instrText>
      </w:r>
      <w:r w:rsidR="0009796B">
        <w:instrText xml:space="preserve">\a \f 4 \h </w:instrText>
      </w:r>
      <w:r w:rsidR="0009796B">
        <w:fldChar w:fldCharType="separate"/>
      </w:r>
    </w:p>
    <w:tbl>
      <w:tblPr>
        <w:tblW w:w="10089" w:type="dxa"/>
        <w:tblLook w:val="04A0" w:firstRow="1" w:lastRow="0" w:firstColumn="1" w:lastColumn="0" w:noHBand="0" w:noVBand="1"/>
        <w:tblCaption w:val="Campus Safety Procedures and Reporting"/>
      </w:tblPr>
      <w:tblGrid>
        <w:gridCol w:w="1729"/>
        <w:gridCol w:w="3940"/>
        <w:gridCol w:w="1860"/>
        <w:gridCol w:w="2560"/>
      </w:tblGrid>
      <w:tr w:rsidR="00FD17E4" w:rsidRPr="00FD17E4" w14:paraId="56720A5C" w14:textId="77777777" w:rsidTr="00FD17E4">
        <w:trPr>
          <w:divId w:val="567114077"/>
          <w:trHeight w:val="330"/>
        </w:trPr>
        <w:tc>
          <w:tcPr>
            <w:tcW w:w="1729" w:type="dxa"/>
            <w:tcBorders>
              <w:top w:val="single" w:sz="8" w:space="0" w:color="auto"/>
              <w:left w:val="single" w:sz="8" w:space="0" w:color="auto"/>
              <w:bottom w:val="single" w:sz="4" w:space="0" w:color="000000"/>
              <w:right w:val="nil"/>
            </w:tcBorders>
            <w:shd w:val="clear" w:color="000000" w:fill="000000"/>
            <w:noWrap/>
            <w:hideMark/>
          </w:tcPr>
          <w:p w14:paraId="1D1EC3AE" w14:textId="11AB532C"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0459B97"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96EBE3B"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3884B720"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6B76016C" w14:textId="77777777" w:rsidTr="00FD17E4">
        <w:trPr>
          <w:divId w:val="567114077"/>
          <w:trHeight w:val="2652"/>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70044D0D"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VIII.1</w:t>
            </w:r>
          </w:p>
        </w:tc>
        <w:tc>
          <w:tcPr>
            <w:tcW w:w="3940" w:type="dxa"/>
            <w:tcBorders>
              <w:top w:val="single" w:sz="4" w:space="0" w:color="auto"/>
              <w:left w:val="single" w:sz="4" w:space="0" w:color="auto"/>
              <w:bottom w:val="single" w:sz="4" w:space="0" w:color="auto"/>
              <w:right w:val="nil"/>
            </w:tcBorders>
            <w:shd w:val="clear" w:color="auto" w:fill="auto"/>
            <w:hideMark/>
          </w:tcPr>
          <w:p w14:paraId="700CDF8F"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38E96A42"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D9E42CF"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FD17E4" w:rsidRPr="00FD17E4" w14:paraId="738218C6" w14:textId="77777777" w:rsidTr="00FD17E4">
        <w:trPr>
          <w:divId w:val="567114077"/>
          <w:trHeight w:val="228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292180C0"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VIII.2</w:t>
            </w:r>
          </w:p>
        </w:tc>
        <w:tc>
          <w:tcPr>
            <w:tcW w:w="3940" w:type="dxa"/>
            <w:tcBorders>
              <w:top w:val="nil"/>
              <w:left w:val="single" w:sz="4" w:space="0" w:color="auto"/>
              <w:bottom w:val="single" w:sz="4" w:space="0" w:color="auto"/>
              <w:right w:val="nil"/>
            </w:tcBorders>
            <w:shd w:val="clear" w:color="auto" w:fill="auto"/>
            <w:hideMark/>
          </w:tcPr>
          <w:p w14:paraId="05550A9D"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A84D9BD"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5A2040C"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The Clery Coordinator completed her review and submitted revised statistical disclosures to the Department on 9/1/2020.  </w:t>
            </w:r>
          </w:p>
        </w:tc>
      </w:tr>
      <w:tr w:rsidR="00FD17E4" w:rsidRPr="00FD17E4" w14:paraId="3D70C304" w14:textId="77777777" w:rsidTr="00FD17E4">
        <w:trPr>
          <w:divId w:val="567114077"/>
          <w:trHeight w:val="1800"/>
        </w:trPr>
        <w:tc>
          <w:tcPr>
            <w:tcW w:w="1729" w:type="dxa"/>
            <w:tcBorders>
              <w:top w:val="single" w:sz="4" w:space="0" w:color="000000"/>
              <w:left w:val="single" w:sz="8" w:space="0" w:color="auto"/>
              <w:bottom w:val="single" w:sz="4" w:space="0" w:color="000000"/>
              <w:right w:val="nil"/>
            </w:tcBorders>
            <w:shd w:val="clear" w:color="auto" w:fill="auto"/>
            <w:noWrap/>
            <w:vAlign w:val="center"/>
            <w:hideMark/>
          </w:tcPr>
          <w:p w14:paraId="60FD4AA8"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VIII.3</w:t>
            </w:r>
          </w:p>
        </w:tc>
        <w:tc>
          <w:tcPr>
            <w:tcW w:w="3940" w:type="dxa"/>
            <w:tcBorders>
              <w:top w:val="single" w:sz="4" w:space="0" w:color="000000"/>
              <w:left w:val="single" w:sz="4" w:space="0" w:color="auto"/>
              <w:bottom w:val="single" w:sz="4" w:space="0" w:color="000000"/>
              <w:right w:val="nil"/>
            </w:tcBorders>
            <w:shd w:val="clear" w:color="auto" w:fill="auto"/>
            <w:hideMark/>
          </w:tcPr>
          <w:p w14:paraId="7025EA11"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000000"/>
              <w:left w:val="single" w:sz="4" w:space="0" w:color="auto"/>
              <w:bottom w:val="single" w:sz="4" w:space="0" w:color="000000"/>
              <w:right w:val="nil"/>
            </w:tcBorders>
            <w:shd w:val="clear" w:color="000000" w:fill="4E4241"/>
            <w:noWrap/>
            <w:hideMark/>
          </w:tcPr>
          <w:p w14:paraId="7991829C"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In Progress</w:t>
            </w:r>
          </w:p>
        </w:tc>
        <w:tc>
          <w:tcPr>
            <w:tcW w:w="2560" w:type="dxa"/>
            <w:tcBorders>
              <w:top w:val="single" w:sz="4" w:space="0" w:color="000000"/>
              <w:left w:val="single" w:sz="4" w:space="0" w:color="auto"/>
              <w:bottom w:val="single" w:sz="4" w:space="0" w:color="000000"/>
              <w:right w:val="single" w:sz="8" w:space="0" w:color="auto"/>
            </w:tcBorders>
            <w:shd w:val="clear" w:color="auto" w:fill="auto"/>
            <w:hideMark/>
          </w:tcPr>
          <w:p w14:paraId="5E4CA55D"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The Clery Coordinator began a reassessment with MSUPD regarding the timely warning and emergency notification procedures.</w:t>
            </w:r>
          </w:p>
        </w:tc>
      </w:tr>
      <w:tr w:rsidR="00FD17E4" w:rsidRPr="00FD17E4" w14:paraId="2D4380A7" w14:textId="77777777" w:rsidTr="00FD17E4">
        <w:trPr>
          <w:divId w:val="567114077"/>
          <w:trHeight w:val="1305"/>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29F64F50"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694D8840"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5E70F76F"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ED144A7"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The Clery Coordinator began a reassessment with MSUPD regarding the daily crime log.</w:t>
            </w:r>
          </w:p>
        </w:tc>
      </w:tr>
    </w:tbl>
    <w:p w14:paraId="1883F90C" w14:textId="0A685153" w:rsidR="00FD17E4" w:rsidRDefault="0009796B" w:rsidP="00FD17E4">
      <w:pPr>
        <w:rPr>
          <w:rFonts w:asciiTheme="minorHAnsi" w:hAnsiTheme="minorHAnsi"/>
          <w:b/>
          <w:sz w:val="22"/>
        </w:rPr>
      </w:pPr>
      <w:r>
        <w:fldChar w:fldCharType="end"/>
      </w:r>
      <w:r w:rsidR="002A6045">
        <w:br w:type="page"/>
      </w:r>
      <w:r>
        <w:fldChar w:fldCharType="begin"/>
      </w:r>
      <w:r>
        <w:instrText xml:space="preserve"> LINK </w:instrText>
      </w:r>
      <w:r w:rsidR="00FD17E4">
        <w:instrText xml:space="preserve">Excel.Sheet.12 "\\\\fileshare.msu.edu\\ia\\data\\Brianna Slater\\FY2019-2020\\Clery Resolution\\accessibility edited REVISED Clery compliance status table - Potential Report Method.xlsx" "5. Compliance Scorecard!R89C2:R92C5" </w:instrText>
      </w:r>
      <w:r>
        <w:instrText xml:space="preserve">\a \f 4 \h </w:instrText>
      </w:r>
      <w:r>
        <w:fldChar w:fldCharType="separate"/>
      </w:r>
    </w:p>
    <w:tbl>
      <w:tblPr>
        <w:tblW w:w="10020" w:type="dxa"/>
        <w:tblLook w:val="04A0" w:firstRow="1" w:lastRow="0" w:firstColumn="1" w:lastColumn="0" w:noHBand="0" w:noVBand="1"/>
        <w:tblCaption w:val="Campus Safety Procedures and Reporting continued"/>
      </w:tblPr>
      <w:tblGrid>
        <w:gridCol w:w="1660"/>
        <w:gridCol w:w="3940"/>
        <w:gridCol w:w="1860"/>
        <w:gridCol w:w="2560"/>
      </w:tblGrid>
      <w:tr w:rsidR="00FD17E4" w:rsidRPr="00FD17E4" w14:paraId="57D38A63" w14:textId="77777777" w:rsidTr="00FD17E4">
        <w:trPr>
          <w:divId w:val="11379720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3B355E72" w14:textId="4EBF35E9"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097519D4"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6C6C8865"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1AB9753E"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4C2441DC" w14:textId="77777777" w:rsidTr="00FD17E4">
        <w:trPr>
          <w:divId w:val="113797205"/>
          <w:trHeight w:val="1223"/>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970E103"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VIII.5</w:t>
            </w:r>
          </w:p>
        </w:tc>
        <w:tc>
          <w:tcPr>
            <w:tcW w:w="3940" w:type="dxa"/>
            <w:tcBorders>
              <w:top w:val="single" w:sz="4" w:space="0" w:color="auto"/>
              <w:left w:val="single" w:sz="4" w:space="0" w:color="auto"/>
              <w:bottom w:val="single" w:sz="4" w:space="0" w:color="000000"/>
              <w:right w:val="nil"/>
            </w:tcBorders>
            <w:shd w:val="clear" w:color="auto" w:fill="auto"/>
            <w:hideMark/>
          </w:tcPr>
          <w:p w14:paraId="2A752342"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6AD6556B"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B97DDC9"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The Clery Coordinator began a reassessment of the statistics gathering processes.</w:t>
            </w:r>
          </w:p>
        </w:tc>
      </w:tr>
      <w:tr w:rsidR="00FD17E4" w:rsidRPr="00FD17E4" w14:paraId="1AD27DAE" w14:textId="77777777" w:rsidTr="00FD17E4">
        <w:trPr>
          <w:divId w:val="113797205"/>
          <w:trHeight w:val="38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5FF6698"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VIII.6</w:t>
            </w:r>
          </w:p>
        </w:tc>
        <w:tc>
          <w:tcPr>
            <w:tcW w:w="3940" w:type="dxa"/>
            <w:tcBorders>
              <w:top w:val="single" w:sz="4" w:space="0" w:color="auto"/>
              <w:left w:val="single" w:sz="4" w:space="0" w:color="auto"/>
              <w:bottom w:val="single" w:sz="4" w:space="0" w:color="000000"/>
              <w:right w:val="nil"/>
            </w:tcBorders>
            <w:shd w:val="clear" w:color="auto" w:fill="auto"/>
            <w:hideMark/>
          </w:tcPr>
          <w:p w14:paraId="520FAE9C"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FD17E4">
              <w:rPr>
                <w:rFonts w:eastAsia="Times New Roman" w:cs="Arial"/>
                <w:color w:val="000000"/>
                <w:sz w:val="22"/>
              </w:rPr>
              <w:br/>
            </w:r>
            <w:r w:rsidRPr="00FD17E4">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EAA64E6"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29ED974F" w14:textId="77777777" w:rsidR="00FD17E4" w:rsidRPr="00FD17E4" w:rsidRDefault="00FD17E4" w:rsidP="00FD17E4">
            <w:pPr>
              <w:spacing w:after="240"/>
              <w:rPr>
                <w:rFonts w:eastAsia="Times New Roman" w:cs="Arial"/>
                <w:color w:val="000000"/>
                <w:sz w:val="22"/>
              </w:rPr>
            </w:pPr>
            <w:r w:rsidRPr="00FD17E4">
              <w:rPr>
                <w:rFonts w:eastAsia="Times New Roman" w:cs="Arial"/>
                <w:i/>
                <w:iCs/>
                <w:color w:val="000000"/>
                <w:sz w:val="22"/>
              </w:rPr>
              <w:t xml:space="preserve">The Clery Coordinator completed her review and submitted a revised audit trail to the Department on 9/1/2020.  </w:t>
            </w:r>
            <w:r w:rsidRPr="00FD17E4">
              <w:rPr>
                <w:rFonts w:eastAsia="Times New Roman" w:cs="Arial"/>
                <w:i/>
                <w:iCs/>
                <w:color w:val="000000"/>
                <w:sz w:val="22"/>
              </w:rPr>
              <w:br/>
            </w:r>
          </w:p>
        </w:tc>
      </w:tr>
      <w:tr w:rsidR="00FD17E4" w:rsidRPr="00FD17E4" w14:paraId="60A90204" w14:textId="77777777" w:rsidTr="00FD17E4">
        <w:trPr>
          <w:divId w:val="113797205"/>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182C36BC"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733C7873"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FD17E4">
              <w:rPr>
                <w:rFonts w:eastAsia="Times New Roman" w:cs="Arial"/>
                <w:color w:val="000000"/>
                <w:sz w:val="22"/>
              </w:rPr>
              <w:br/>
            </w:r>
            <w:r w:rsidRPr="00FD17E4">
              <w:rPr>
                <w:rFonts w:eastAsia="Times New Roman" w:cs="Arial"/>
                <w:i/>
                <w:iCs/>
                <w:color w:val="000000"/>
                <w:sz w:val="22"/>
              </w:rPr>
              <w:t>Reporting Deadline: September 1, 2021</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1E5CFC8"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8611D2D" w14:textId="77777777" w:rsidR="00FD17E4" w:rsidRPr="00FD17E4" w:rsidRDefault="00FD17E4" w:rsidP="00FD17E4">
            <w:pPr>
              <w:spacing w:after="0"/>
              <w:rPr>
                <w:rFonts w:eastAsia="Times New Roman" w:cs="Arial"/>
                <w:color w:val="000000"/>
                <w:sz w:val="22"/>
              </w:rPr>
            </w:pPr>
            <w:r w:rsidRPr="00FD17E4">
              <w:rPr>
                <w:rFonts w:eastAsia="Times New Roman" w:cs="Arial"/>
                <w:i/>
                <w:iCs/>
                <w:color w:val="000000"/>
                <w:sz w:val="22"/>
              </w:rPr>
              <w:t>Ongoing requirement.</w:t>
            </w:r>
            <w:r w:rsidRPr="00FD17E4">
              <w:rPr>
                <w:rFonts w:eastAsia="Times New Roman" w:cs="Arial"/>
                <w:color w:val="000000"/>
                <w:sz w:val="22"/>
              </w:rPr>
              <w:br/>
              <w:t xml:space="preserve">9/1/2020 - </w:t>
            </w:r>
            <w:r w:rsidRPr="00FD17E4">
              <w:rPr>
                <w:rFonts w:eastAsia="Times New Roman" w:cs="Arial"/>
                <w:i/>
                <w:iCs/>
                <w:color w:val="000000"/>
                <w:sz w:val="22"/>
              </w:rPr>
              <w:t>Submitted.</w:t>
            </w:r>
            <w:r w:rsidRPr="00FD17E4">
              <w:rPr>
                <w:rFonts w:eastAsia="Times New Roman" w:cs="Arial"/>
                <w:color w:val="000000"/>
                <w:sz w:val="22"/>
              </w:rPr>
              <w:br/>
              <w:t>9/1/2021 -</w:t>
            </w:r>
            <w:r w:rsidRPr="00FD17E4">
              <w:rPr>
                <w:rFonts w:eastAsia="Times New Roman" w:cs="Arial"/>
                <w:color w:val="000000"/>
                <w:sz w:val="22"/>
              </w:rPr>
              <w:br/>
              <w:t>9/1/2022 -</w:t>
            </w:r>
            <w:r w:rsidRPr="00FD17E4">
              <w:rPr>
                <w:rFonts w:eastAsia="Times New Roman" w:cs="Arial"/>
                <w:color w:val="000000"/>
                <w:sz w:val="22"/>
              </w:rPr>
              <w:br/>
              <w:t>9/1/2023 -</w:t>
            </w:r>
            <w:r w:rsidRPr="00FD17E4">
              <w:rPr>
                <w:rFonts w:eastAsia="Times New Roman" w:cs="Arial"/>
                <w:color w:val="000000"/>
                <w:sz w:val="22"/>
              </w:rPr>
              <w:br/>
              <w:t>9/1/2024 -</w:t>
            </w:r>
          </w:p>
        </w:tc>
      </w:tr>
    </w:tbl>
    <w:p w14:paraId="64EE1B27" w14:textId="6D5528A1" w:rsidR="005B678E" w:rsidRDefault="0009796B" w:rsidP="0009796B">
      <w:pPr>
        <w:pStyle w:val="Heading3"/>
      </w:pPr>
      <w:r>
        <w:fldChar w:fldCharType="end"/>
      </w:r>
      <w:r w:rsidR="005B678E">
        <w:t>Disclosure Process</w:t>
      </w:r>
    </w:p>
    <w:p w14:paraId="4C2EB2A4" w14:textId="40CC24FD" w:rsidR="00FD17E4" w:rsidRDefault="005B678E" w:rsidP="00EA243E">
      <w:pPr>
        <w:rPr>
          <w:rFonts w:asciiTheme="minorHAnsi" w:hAnsiTheme="minorHAnsi"/>
          <w:sz w:val="22"/>
        </w:rPr>
      </w:pPr>
      <w:r>
        <w:t>To maintain effective communication and disclosure with the Department:</w:t>
      </w:r>
      <w:r w:rsidR="00653FC6">
        <w:t xml:space="preserve"> </w:t>
      </w:r>
      <w:r w:rsidR="00EA243E">
        <w:fldChar w:fldCharType="begin"/>
      </w:r>
      <w:r w:rsidR="00EA243E">
        <w:instrText xml:space="preserve"> LINK </w:instrText>
      </w:r>
      <w:r w:rsidR="00FD17E4">
        <w:instrText xml:space="preserve">Excel.Sheet.12 "\\\\fileshare.msu.edu\\ia\\data\\Brianna Slater\\FY2019-2020\\Clery Resolution\\accessibility edited REVISED Clery compliance status table - Potential Report Method.xlsx" "5. Compliance Scorecard!R97C2:R98C5" </w:instrText>
      </w:r>
      <w:r w:rsidR="00EA243E">
        <w:instrText xml:space="preserve">\a \f 4 \h </w:instrText>
      </w:r>
      <w:r w:rsidR="00EA243E">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FD17E4" w:rsidRPr="00FD17E4" w14:paraId="353147B7" w14:textId="77777777" w:rsidTr="00FD17E4">
        <w:trPr>
          <w:divId w:val="1393772184"/>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4B8101F5" w14:textId="1DA7DF50"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2F34F064"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1CF704BF"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4B7DD3C0"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5B711E65" w14:textId="77777777" w:rsidTr="00FD17E4">
        <w:trPr>
          <w:divId w:val="1393772184"/>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E98FE96"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0E6BA8CC"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3374797"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AC24F83"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6CA5423C" w14:textId="59403C32" w:rsidR="00FD17E4" w:rsidRDefault="00EA243E" w:rsidP="00EA243E">
      <w:pPr>
        <w:rPr>
          <w:rFonts w:asciiTheme="minorHAnsi" w:hAnsiTheme="minorHAnsi"/>
          <w:sz w:val="22"/>
        </w:rPr>
      </w:pPr>
      <w:r>
        <w:fldChar w:fldCharType="end"/>
      </w:r>
      <w:r w:rsidR="00D00A56">
        <w:br w:type="page"/>
      </w:r>
      <w:r>
        <w:fldChar w:fldCharType="begin"/>
      </w:r>
      <w:r>
        <w:instrText xml:space="preserve"> LINK </w:instrText>
      </w:r>
      <w:r w:rsidR="00FD17E4">
        <w:instrText xml:space="preserve">Excel.Sheet.12 "\\\\fileshare.msu.edu\\ia\\data\\Brianna Slater\\FY2019-2020\\Clery Resolution\\accessibility edited REVISED Clery compliance status table - Potential Report Method.xlsx" "5. Compliance Scorecard!R99C2:R102C5" </w:instrText>
      </w:r>
      <w:r>
        <w:instrText xml:space="preserve">\a \f 4 \h </w:instrText>
      </w:r>
      <w:r>
        <w:fldChar w:fldCharType="separate"/>
      </w:r>
    </w:p>
    <w:tbl>
      <w:tblPr>
        <w:tblW w:w="10020" w:type="dxa"/>
        <w:tblLook w:val="04A0" w:firstRow="1" w:lastRow="0" w:firstColumn="1" w:lastColumn="0" w:noHBand="0" w:noVBand="1"/>
        <w:tblCaption w:val="Disclosure Process continued"/>
      </w:tblPr>
      <w:tblGrid>
        <w:gridCol w:w="1660"/>
        <w:gridCol w:w="3940"/>
        <w:gridCol w:w="1860"/>
        <w:gridCol w:w="2560"/>
      </w:tblGrid>
      <w:tr w:rsidR="00FD17E4" w:rsidRPr="00FD17E4" w14:paraId="41D971EC" w14:textId="77777777" w:rsidTr="00FD17E4">
        <w:trPr>
          <w:divId w:val="1538811844"/>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6E252A0E" w14:textId="2DCEABE5"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2CB56CB"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6DCD7F63"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7F9CEA67"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4466CC33" w14:textId="77777777" w:rsidTr="00FD17E4">
        <w:trPr>
          <w:divId w:val="1538811844"/>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4DF431FE"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2C2EAD26"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5B55669"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68C0B82F"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Ongoing requirement.  A process was implemented to maintain compliance.  OGC is forwarding a copy of any notification received.  </w:t>
            </w:r>
          </w:p>
        </w:tc>
      </w:tr>
      <w:tr w:rsidR="00FD17E4" w:rsidRPr="00FD17E4" w14:paraId="25BE028E" w14:textId="77777777" w:rsidTr="00FD17E4">
        <w:trPr>
          <w:divId w:val="1538811844"/>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6B4944C"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48AA044C"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D73A589"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8A24F04"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Ongoing requirement.  A process was implemented to maintain compliance.  OGC is forwarding a copy of any notification received.  </w:t>
            </w:r>
          </w:p>
        </w:tc>
      </w:tr>
      <w:tr w:rsidR="00FD17E4" w:rsidRPr="00FD17E4" w14:paraId="1DF3D212" w14:textId="77777777" w:rsidTr="00FD17E4">
        <w:trPr>
          <w:divId w:val="1538811844"/>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0574BA9C"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6A27AEE9"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F6E2259"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F2873EC"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19A59C24" w:rsidR="00EA243E" w:rsidRDefault="00EA243E" w:rsidP="00EA243E">
      <w:pPr>
        <w:rPr>
          <w:rFonts w:eastAsiaTheme="majorEastAsia" w:cstheme="majorBidi"/>
          <w:b/>
          <w:szCs w:val="24"/>
        </w:rPr>
      </w:pPr>
      <w:r>
        <w:fldChar w:fldCharType="end"/>
      </w:r>
      <w:r>
        <w:br w:type="page"/>
      </w:r>
    </w:p>
    <w:p w14:paraId="16A6FD37" w14:textId="49738630" w:rsidR="005B678E" w:rsidRDefault="005B678E" w:rsidP="00EA243E">
      <w:pPr>
        <w:pStyle w:val="Heading3"/>
      </w:pPr>
      <w:r>
        <w:t>Quarterly Reporting</w:t>
      </w:r>
    </w:p>
    <w:p w14:paraId="599C1493" w14:textId="1301E77A" w:rsidR="00FD17E4" w:rsidRDefault="005B678E" w:rsidP="00E61DD2">
      <w:pPr>
        <w:rPr>
          <w:rFonts w:asciiTheme="minorHAnsi" w:hAnsiTheme="minorHAnsi"/>
          <w:sz w:val="22"/>
        </w:rPr>
      </w:pPr>
      <w:r>
        <w:t>To maintain effective communication and disclosure with the Department:</w:t>
      </w:r>
      <w:r w:rsidR="00AF16FE">
        <w:t xml:space="preserve"> </w:t>
      </w:r>
      <w:r w:rsidR="00E61DD2">
        <w:fldChar w:fldCharType="begin"/>
      </w:r>
      <w:r w:rsidR="00E61DD2">
        <w:instrText xml:space="preserve"> LINK </w:instrText>
      </w:r>
      <w:r w:rsidR="00FD17E4">
        <w:instrText xml:space="preserve">Excel.Sheet.12 "\\\\fileshare.msu.edu\\ia\\data\\Brianna Slater\\FY2019-2020\\Clery Resolution\\accessibility edited REVISED Clery compliance status table - Potential Report Method.xlsx" "5. Compliance Scorecard!R107C2:R109C5" </w:instrText>
      </w:r>
      <w:r w:rsidR="00E61DD2">
        <w:instrText xml:space="preserve">\a \f 4 \h </w:instrText>
      </w:r>
      <w:r w:rsidR="00E61DD2">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FD17E4" w:rsidRPr="00FD17E4" w14:paraId="322C76A9" w14:textId="77777777" w:rsidTr="00FD17E4">
        <w:trPr>
          <w:divId w:val="140120198"/>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7AADF0B5" w14:textId="6EF8CB4C"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7DF84D8E"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39C43FE4"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38D3D8AF"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5C607934" w14:textId="77777777" w:rsidTr="00FD17E4">
        <w:trPr>
          <w:divId w:val="140120198"/>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D0F700"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61A0B163"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FD17E4">
              <w:rPr>
                <w:rFonts w:eastAsia="Times New Roman" w:cs="Arial"/>
                <w:color w:val="000000"/>
                <w:sz w:val="22"/>
              </w:rPr>
              <w:br/>
            </w:r>
            <w:r w:rsidRPr="00FD17E4">
              <w:rPr>
                <w:rFonts w:eastAsia="Times New Roman" w:cs="Arial"/>
                <w:i/>
                <w:iCs/>
                <w:color w:val="000000"/>
                <w:sz w:val="22"/>
              </w:rPr>
              <w:t>Reporting Deadline: March 15,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6CC1FC80"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6900BD06"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Ongoing requirement: </w:t>
            </w:r>
            <w:r w:rsidRPr="00FD17E4">
              <w:rPr>
                <w:rFonts w:eastAsia="Times New Roman" w:cs="Arial"/>
                <w:color w:val="000000"/>
                <w:sz w:val="22"/>
              </w:rPr>
              <w:t xml:space="preserve">12/16/2019 </w:t>
            </w:r>
            <w:r w:rsidRPr="00FD17E4">
              <w:rPr>
                <w:rFonts w:eastAsia="Times New Roman" w:cs="Arial"/>
                <w:i/>
                <w:iCs/>
                <w:color w:val="000000"/>
                <w:sz w:val="22"/>
              </w:rPr>
              <w:t>- Submitted.</w:t>
            </w:r>
            <w:r w:rsidRPr="00FD17E4">
              <w:rPr>
                <w:rFonts w:eastAsia="Times New Roman" w:cs="Arial"/>
                <w:i/>
                <w:iCs/>
                <w:color w:val="000000"/>
                <w:sz w:val="22"/>
              </w:rPr>
              <w:br/>
            </w:r>
            <w:r w:rsidRPr="00FD17E4">
              <w:rPr>
                <w:rFonts w:eastAsia="Times New Roman" w:cs="Arial"/>
                <w:color w:val="000000"/>
                <w:sz w:val="22"/>
              </w:rPr>
              <w:t xml:space="preserve">3/16/2020 </w:t>
            </w:r>
            <w:r w:rsidRPr="00FD17E4">
              <w:rPr>
                <w:rFonts w:eastAsia="Times New Roman" w:cs="Arial"/>
                <w:i/>
                <w:iCs/>
                <w:color w:val="000000"/>
                <w:sz w:val="22"/>
              </w:rPr>
              <w:t>- Submitted.</w:t>
            </w:r>
            <w:r w:rsidRPr="00FD17E4">
              <w:rPr>
                <w:rFonts w:eastAsia="Times New Roman" w:cs="Arial"/>
                <w:i/>
                <w:iCs/>
                <w:color w:val="000000"/>
                <w:sz w:val="22"/>
              </w:rPr>
              <w:br/>
            </w:r>
            <w:r w:rsidRPr="00FD17E4">
              <w:rPr>
                <w:rFonts w:eastAsia="Times New Roman" w:cs="Arial"/>
                <w:color w:val="000000"/>
                <w:sz w:val="22"/>
              </w:rPr>
              <w:t xml:space="preserve">6/15/2020 </w:t>
            </w:r>
            <w:r w:rsidRPr="00FD17E4">
              <w:rPr>
                <w:rFonts w:eastAsia="Times New Roman" w:cs="Arial"/>
                <w:i/>
                <w:iCs/>
                <w:color w:val="000000"/>
                <w:sz w:val="22"/>
              </w:rPr>
              <w:t>- Submitted.</w:t>
            </w:r>
            <w:r w:rsidRPr="00FD17E4">
              <w:rPr>
                <w:rFonts w:eastAsia="Times New Roman" w:cs="Arial"/>
                <w:i/>
                <w:iCs/>
                <w:color w:val="000000"/>
                <w:sz w:val="22"/>
              </w:rPr>
              <w:br/>
            </w:r>
            <w:r w:rsidRPr="00FD17E4">
              <w:rPr>
                <w:rFonts w:eastAsia="Times New Roman" w:cs="Arial"/>
                <w:color w:val="000000"/>
                <w:sz w:val="22"/>
              </w:rPr>
              <w:t xml:space="preserve">9/15/2020 - </w:t>
            </w:r>
            <w:r w:rsidRPr="00FD17E4">
              <w:rPr>
                <w:rFonts w:eastAsia="Times New Roman" w:cs="Arial"/>
                <w:i/>
                <w:iCs/>
                <w:color w:val="000000"/>
                <w:sz w:val="22"/>
              </w:rPr>
              <w:t>Submitted.</w:t>
            </w:r>
            <w:r w:rsidRPr="00FD17E4">
              <w:rPr>
                <w:rFonts w:eastAsia="Times New Roman" w:cs="Arial"/>
                <w:i/>
                <w:iCs/>
                <w:color w:val="000000"/>
                <w:sz w:val="22"/>
              </w:rPr>
              <w:br/>
            </w:r>
            <w:r w:rsidRPr="00FD17E4">
              <w:rPr>
                <w:rFonts w:eastAsia="Times New Roman" w:cs="Arial"/>
                <w:color w:val="000000"/>
                <w:sz w:val="22"/>
              </w:rPr>
              <w:t xml:space="preserve">12/15/2020 - </w:t>
            </w:r>
            <w:r w:rsidRPr="00FD17E4">
              <w:rPr>
                <w:rFonts w:eastAsia="Times New Roman" w:cs="Arial"/>
                <w:i/>
                <w:iCs/>
                <w:color w:val="000000"/>
                <w:sz w:val="22"/>
              </w:rPr>
              <w:t>Submitted.</w:t>
            </w:r>
            <w:r w:rsidRPr="00FD17E4">
              <w:rPr>
                <w:rFonts w:eastAsia="Times New Roman" w:cs="Arial"/>
                <w:i/>
                <w:iCs/>
                <w:color w:val="000000"/>
                <w:sz w:val="22"/>
              </w:rPr>
              <w:br/>
            </w:r>
            <w:r w:rsidRPr="00FD17E4">
              <w:rPr>
                <w:rFonts w:eastAsia="Times New Roman" w:cs="Arial"/>
                <w:color w:val="000000"/>
                <w:sz w:val="22"/>
              </w:rPr>
              <w:t xml:space="preserve">3/15/2021 - </w:t>
            </w:r>
            <w:r w:rsidRPr="00FD17E4">
              <w:rPr>
                <w:rFonts w:eastAsia="Times New Roman" w:cs="Arial"/>
                <w:i/>
                <w:iCs/>
                <w:color w:val="000000"/>
                <w:sz w:val="22"/>
              </w:rPr>
              <w:t>Submitted.</w:t>
            </w:r>
            <w:r w:rsidRPr="00FD17E4">
              <w:rPr>
                <w:rFonts w:eastAsia="Times New Roman" w:cs="Arial"/>
                <w:i/>
                <w:iCs/>
                <w:color w:val="000000"/>
                <w:sz w:val="22"/>
              </w:rPr>
              <w:br/>
            </w:r>
            <w:r w:rsidRPr="00FD17E4">
              <w:rPr>
                <w:rFonts w:eastAsia="Times New Roman" w:cs="Arial"/>
                <w:color w:val="000000"/>
                <w:sz w:val="22"/>
              </w:rPr>
              <w:t xml:space="preserve">6/15/2021 - </w:t>
            </w:r>
            <w:r w:rsidRPr="00FD17E4">
              <w:rPr>
                <w:rFonts w:eastAsia="Times New Roman" w:cs="Arial"/>
                <w:i/>
                <w:iCs/>
                <w:color w:val="000000"/>
                <w:sz w:val="22"/>
              </w:rPr>
              <w:t>Submitted.</w:t>
            </w:r>
            <w:r w:rsidRPr="00FD17E4">
              <w:rPr>
                <w:rFonts w:eastAsia="Times New Roman" w:cs="Arial"/>
                <w:color w:val="000000"/>
                <w:sz w:val="22"/>
              </w:rPr>
              <w:br/>
              <w:t>9/15/2021 -</w:t>
            </w:r>
            <w:r w:rsidRPr="00FD17E4">
              <w:rPr>
                <w:rFonts w:eastAsia="Times New Roman" w:cs="Arial"/>
                <w:color w:val="000000"/>
                <w:sz w:val="22"/>
              </w:rPr>
              <w:br/>
              <w:t>12/15/2021 -</w:t>
            </w:r>
            <w:r w:rsidRPr="00FD17E4">
              <w:rPr>
                <w:rFonts w:eastAsia="Times New Roman" w:cs="Arial"/>
                <w:color w:val="000000"/>
                <w:sz w:val="22"/>
              </w:rPr>
              <w:br/>
              <w:t>3/15/2022 -</w:t>
            </w:r>
            <w:r w:rsidRPr="00FD17E4">
              <w:rPr>
                <w:rFonts w:eastAsia="Times New Roman" w:cs="Arial"/>
                <w:color w:val="000000"/>
                <w:sz w:val="22"/>
              </w:rPr>
              <w:br/>
              <w:t>6/15/2022 -</w:t>
            </w:r>
            <w:r w:rsidRPr="00FD17E4">
              <w:rPr>
                <w:rFonts w:eastAsia="Times New Roman" w:cs="Arial"/>
                <w:color w:val="000000"/>
                <w:sz w:val="22"/>
              </w:rPr>
              <w:br/>
              <w:t>9/15/2022 -</w:t>
            </w:r>
            <w:r w:rsidRPr="00FD17E4">
              <w:rPr>
                <w:rFonts w:eastAsia="Times New Roman" w:cs="Arial"/>
                <w:color w:val="000000"/>
                <w:sz w:val="22"/>
              </w:rPr>
              <w:br/>
              <w:t>12/15/2022 -</w:t>
            </w:r>
            <w:r w:rsidRPr="00FD17E4">
              <w:rPr>
                <w:rFonts w:eastAsia="Times New Roman" w:cs="Arial"/>
                <w:color w:val="000000"/>
                <w:sz w:val="22"/>
              </w:rPr>
              <w:br/>
              <w:t>3/15/2023 -</w:t>
            </w:r>
            <w:r w:rsidRPr="00FD17E4">
              <w:rPr>
                <w:rFonts w:eastAsia="Times New Roman" w:cs="Arial"/>
                <w:color w:val="000000"/>
                <w:sz w:val="22"/>
              </w:rPr>
              <w:br/>
              <w:t>6/15/2023 -</w:t>
            </w:r>
            <w:r w:rsidRPr="00FD17E4">
              <w:rPr>
                <w:rFonts w:eastAsia="Times New Roman" w:cs="Arial"/>
                <w:color w:val="000000"/>
                <w:sz w:val="22"/>
              </w:rPr>
              <w:br/>
              <w:t>9/15/2023 -</w:t>
            </w:r>
            <w:r w:rsidRPr="00FD17E4">
              <w:rPr>
                <w:rFonts w:eastAsia="Times New Roman" w:cs="Arial"/>
                <w:color w:val="000000"/>
                <w:sz w:val="22"/>
              </w:rPr>
              <w:br/>
              <w:t>12/15/2023 -</w:t>
            </w:r>
            <w:r w:rsidRPr="00FD17E4">
              <w:rPr>
                <w:rFonts w:eastAsia="Times New Roman" w:cs="Arial"/>
                <w:color w:val="000000"/>
                <w:sz w:val="22"/>
              </w:rPr>
              <w:br/>
              <w:t>3/15/2024 -</w:t>
            </w:r>
            <w:r w:rsidRPr="00FD17E4">
              <w:rPr>
                <w:rFonts w:eastAsia="Times New Roman" w:cs="Arial"/>
                <w:color w:val="000000"/>
                <w:sz w:val="22"/>
              </w:rPr>
              <w:br/>
              <w:t>6/15/2024 -</w:t>
            </w:r>
            <w:r w:rsidRPr="00FD17E4">
              <w:rPr>
                <w:rFonts w:eastAsia="Times New Roman" w:cs="Arial"/>
                <w:color w:val="000000"/>
                <w:sz w:val="22"/>
              </w:rPr>
              <w:br/>
              <w:t>9/15/2024 -</w:t>
            </w:r>
            <w:r w:rsidRPr="00FD17E4">
              <w:rPr>
                <w:rFonts w:eastAsia="Times New Roman" w:cs="Arial"/>
                <w:color w:val="000000"/>
                <w:sz w:val="22"/>
              </w:rPr>
              <w:br/>
              <w:t>12/15/2024 -</w:t>
            </w:r>
          </w:p>
        </w:tc>
      </w:tr>
      <w:tr w:rsidR="00FD17E4" w:rsidRPr="00FD17E4" w14:paraId="5AB1B850" w14:textId="77777777" w:rsidTr="00FD17E4">
        <w:trPr>
          <w:divId w:val="140120198"/>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69A8D"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A340B30"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099DDC93"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823A65B"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A revised audit trail including statistics as a result of Nassar was submitted to the Department on 9/1/2020.</w:t>
            </w:r>
          </w:p>
        </w:tc>
      </w:tr>
    </w:tbl>
    <w:p w14:paraId="0F13D831" w14:textId="1FFF5D29" w:rsidR="00E61DD2" w:rsidRDefault="00E61DD2" w:rsidP="00E61DD2">
      <w:pPr>
        <w:rPr>
          <w:rFonts w:asciiTheme="minorHAnsi" w:hAnsiTheme="minorHAnsi"/>
          <w:b/>
          <w:sz w:val="22"/>
        </w:rPr>
      </w:pPr>
      <w:r>
        <w:fldChar w:fldCharType="end"/>
      </w:r>
      <w:r w:rsidR="00D00A56">
        <w:fldChar w:fldCharType="begin"/>
      </w:r>
      <w:r w:rsidR="00D00A56">
        <w:instrText xml:space="preserve"> LINK </w:instrText>
      </w:r>
      <w:r>
        <w:instrText xml:space="preserve">Excel.Sheet.12 "\\\\fileshare.msu.edu\\ia\\data\\Brianna Slater\\FY2019-2020\\Clery Resolution\\accessibility edited REVISED Clery compliance status table - Potential Report Method.xlsx" "5. Compliance Scorecard!R106C2:R108C5" </w:instrText>
      </w:r>
      <w:r w:rsidR="00D00A56">
        <w:instrText xml:space="preserve">\a \f 4 \h </w:instrText>
      </w:r>
      <w:r w:rsidR="00D00A56">
        <w:fldChar w:fldCharType="separate"/>
      </w:r>
    </w:p>
    <w:p w14:paraId="54188E84" w14:textId="317DF13D" w:rsidR="005B678E" w:rsidRDefault="00D00A56" w:rsidP="00553135">
      <w:pPr>
        <w:pStyle w:val="Heading3"/>
      </w:pPr>
      <w:r>
        <w:fldChar w:fldCharType="end"/>
      </w:r>
      <w:r w:rsidR="005B678E">
        <w:t>Internal Assessments</w:t>
      </w:r>
    </w:p>
    <w:p w14:paraId="1F60F25B" w14:textId="0F6B7AF1" w:rsidR="00FD17E4" w:rsidRDefault="005B678E" w:rsidP="00FD17E4">
      <w:pPr>
        <w:rPr>
          <w:rFonts w:asciiTheme="minorHAnsi" w:hAnsiTheme="minorHAnsi"/>
          <w:b/>
          <w:sz w:val="22"/>
        </w:rPr>
      </w:pPr>
      <w:r>
        <w:t>To maintain adequate compliance with the settlement agreement:</w:t>
      </w:r>
      <w:r w:rsidR="008F2B5B">
        <w:t xml:space="preserve"> </w:t>
      </w:r>
      <w:r w:rsidR="00E61DD2">
        <w:fldChar w:fldCharType="begin"/>
      </w:r>
      <w:r w:rsidR="00E61DD2">
        <w:instrText xml:space="preserve"> LINK </w:instrText>
      </w:r>
      <w:r w:rsidR="00FD17E4">
        <w:instrText xml:space="preserve">Excel.Sheet.12 "\\\\fileshare.msu.edu\\ia\\data\\Brianna Slater\\FY2019-2020\\Clery Resolution\\accessibility edited REVISED Clery compliance status table - Potential Report Method.xlsx" "5. Compliance Scorecard!R114C2:R115C5" </w:instrText>
      </w:r>
      <w:r w:rsidR="00E61DD2">
        <w:instrText xml:space="preserve">\a \f 4 \h </w:instrText>
      </w:r>
      <w:r w:rsidR="00E61DD2">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FD17E4" w:rsidRPr="00FD17E4" w14:paraId="7A618B2A" w14:textId="77777777" w:rsidTr="00FD17E4">
        <w:trPr>
          <w:divId w:val="1889295461"/>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2FDAAFC4" w14:textId="59760314"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7395B8A2"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51D9152A"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100DBEE8"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20A0F224" w14:textId="77777777" w:rsidTr="00FD17E4">
        <w:trPr>
          <w:divId w:val="1889295461"/>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B24D601"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F328EB3"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7199348D"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1D820906"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OARC is implementing a two-year limited scope assessment plan, with work beginning Summer 2021. </w:t>
            </w:r>
          </w:p>
        </w:tc>
      </w:tr>
    </w:tbl>
    <w:p w14:paraId="63411E09" w14:textId="1E0ED667" w:rsidR="00FD17E4" w:rsidRDefault="00E61DD2" w:rsidP="00FD17E4">
      <w:pPr>
        <w:rPr>
          <w:rFonts w:asciiTheme="minorHAnsi" w:hAnsiTheme="minorHAnsi"/>
          <w:b/>
          <w:sz w:val="22"/>
        </w:rPr>
      </w:pPr>
      <w:r>
        <w:fldChar w:fldCharType="end"/>
      </w:r>
      <w:r w:rsidR="00553135">
        <w:br w:type="page"/>
      </w:r>
      <w:r>
        <w:fldChar w:fldCharType="begin"/>
      </w:r>
      <w:r>
        <w:instrText xml:space="preserve"> LINK </w:instrText>
      </w:r>
      <w:r w:rsidR="00FD17E4">
        <w:instrText xml:space="preserve">Excel.Sheet.12 "\\\\fileshare.msu.edu\\ia\\data\\Brianna Slater\\FY2019-2020\\Clery Resolution\\accessibility edited REVISED Clery compliance status table - Potential Report Method.xlsx" "5. Compliance Scorecard!R116C2:R117C5" </w:instrText>
      </w:r>
      <w:r>
        <w:instrText xml:space="preserve">\a \f 4 \h </w:instrText>
      </w:r>
      <w:r>
        <w:fldChar w:fldCharType="separate"/>
      </w:r>
    </w:p>
    <w:tbl>
      <w:tblPr>
        <w:tblW w:w="10020" w:type="dxa"/>
        <w:tblLook w:val="04A0" w:firstRow="1" w:lastRow="0" w:firstColumn="1" w:lastColumn="0" w:noHBand="0" w:noVBand="1"/>
        <w:tblCaption w:val="Internal Assessments continued"/>
      </w:tblPr>
      <w:tblGrid>
        <w:gridCol w:w="1660"/>
        <w:gridCol w:w="3940"/>
        <w:gridCol w:w="1860"/>
        <w:gridCol w:w="2560"/>
      </w:tblGrid>
      <w:tr w:rsidR="00FD17E4" w:rsidRPr="00FD17E4" w14:paraId="062BA629" w14:textId="77777777" w:rsidTr="00FD17E4">
        <w:trPr>
          <w:divId w:val="2123107316"/>
          <w:trHeight w:val="300"/>
        </w:trPr>
        <w:tc>
          <w:tcPr>
            <w:tcW w:w="1660" w:type="dxa"/>
            <w:tcBorders>
              <w:top w:val="single" w:sz="4" w:space="0" w:color="auto"/>
              <w:left w:val="nil"/>
              <w:bottom w:val="single" w:sz="4" w:space="0" w:color="auto"/>
              <w:right w:val="nil"/>
            </w:tcBorders>
            <w:shd w:val="clear" w:color="000000" w:fill="000000"/>
            <w:noWrap/>
            <w:hideMark/>
          </w:tcPr>
          <w:p w14:paraId="164CE391" w14:textId="19801F65"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4" w:space="0" w:color="auto"/>
              <w:left w:val="nil"/>
              <w:bottom w:val="single" w:sz="4" w:space="0" w:color="auto"/>
              <w:right w:val="nil"/>
            </w:tcBorders>
            <w:shd w:val="clear" w:color="000000" w:fill="000000"/>
            <w:noWrap/>
            <w:hideMark/>
          </w:tcPr>
          <w:p w14:paraId="1EC3000E"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39E5CC6A"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3FDFC23E"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45CB0B5F" w14:textId="77777777" w:rsidTr="00FD17E4">
        <w:trPr>
          <w:divId w:val="2123107316"/>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21A02"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6FC9186"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42679081" w14:textId="77777777" w:rsidR="00FD17E4" w:rsidRPr="00FD17E4" w:rsidRDefault="00FD17E4" w:rsidP="00FD17E4">
            <w:pPr>
              <w:spacing w:after="0"/>
              <w:jc w:val="center"/>
              <w:rPr>
                <w:rFonts w:eastAsia="Times New Roman" w:cs="Arial"/>
                <w:color w:val="000000"/>
                <w:sz w:val="22"/>
              </w:rPr>
            </w:pPr>
            <w:r w:rsidRPr="00FD17E4">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1A1F8200"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 </w:t>
            </w:r>
          </w:p>
        </w:tc>
      </w:tr>
    </w:tbl>
    <w:p w14:paraId="793EF6B9" w14:textId="20F0D02B" w:rsidR="005B678E" w:rsidRDefault="00E61DD2" w:rsidP="00E61DD2">
      <w:pPr>
        <w:pStyle w:val="Heading3"/>
      </w:pPr>
      <w:r>
        <w:fldChar w:fldCharType="end"/>
      </w:r>
      <w:r w:rsidR="005B678E">
        <w:t>Clery Act Expert</w:t>
      </w:r>
    </w:p>
    <w:p w14:paraId="6BD8C90C" w14:textId="4F4C0D19" w:rsidR="00FD17E4" w:rsidRDefault="005B678E" w:rsidP="001F3737">
      <w:pPr>
        <w:rPr>
          <w:rFonts w:asciiTheme="minorHAnsi" w:hAnsiTheme="minorHAnsi"/>
          <w:sz w:val="22"/>
        </w:rPr>
      </w:pPr>
      <w:r>
        <w:t>To maintain adequate compliance with the settlement agreement:</w:t>
      </w:r>
      <w:r w:rsidR="008F2B5B">
        <w:t xml:space="preserve"> </w:t>
      </w:r>
      <w:r w:rsidR="0070243A">
        <w:fldChar w:fldCharType="begin"/>
      </w:r>
      <w:r w:rsidR="0070243A">
        <w:instrText xml:space="preserve"> LINK </w:instrText>
      </w:r>
      <w:r w:rsidR="00FD17E4">
        <w:instrText xml:space="preserve">Excel.Sheet.12 "\\\\fileshare.msu.edu\\ia\\data\\Brianna Slater\\FY2019-2020\\Clery Resolution\\accessibility edited REVISED Clery compliance status table - Potential Report Method.xlsx" "5. Compliance Scorecard!R122C2:R126C5" </w:instrText>
      </w:r>
      <w:r w:rsidR="0070243A">
        <w:instrText xml:space="preserve">\a \f 4 \h </w:instrText>
      </w:r>
      <w:r w:rsidR="0070243A">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FD17E4" w:rsidRPr="00FD17E4" w14:paraId="74191274" w14:textId="77777777" w:rsidTr="00FD17E4">
        <w:trPr>
          <w:divId w:val="2001078284"/>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350554DE" w14:textId="1320C957"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28959D78"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0EC6CFC0"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7C1CB357"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010AAC6B" w14:textId="77777777" w:rsidTr="00FD17E4">
        <w:trPr>
          <w:divId w:val="2001078284"/>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5E41B"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XII.1</w:t>
            </w:r>
          </w:p>
        </w:tc>
        <w:tc>
          <w:tcPr>
            <w:tcW w:w="3940" w:type="dxa"/>
            <w:tcBorders>
              <w:top w:val="single" w:sz="4" w:space="0" w:color="auto"/>
              <w:left w:val="nil"/>
              <w:bottom w:val="single" w:sz="4" w:space="0" w:color="auto"/>
              <w:right w:val="single" w:sz="4" w:space="0" w:color="auto"/>
            </w:tcBorders>
            <w:shd w:val="clear" w:color="auto" w:fill="auto"/>
            <w:hideMark/>
          </w:tcPr>
          <w:p w14:paraId="0E6C8BF2"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754175DD"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single" w:sz="4" w:space="0" w:color="auto"/>
              <w:left w:val="nil"/>
              <w:bottom w:val="single" w:sz="4" w:space="0" w:color="auto"/>
              <w:right w:val="single" w:sz="4" w:space="0" w:color="auto"/>
            </w:tcBorders>
            <w:shd w:val="clear" w:color="auto" w:fill="auto"/>
            <w:hideMark/>
          </w:tcPr>
          <w:p w14:paraId="6B539868"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Ongoing requirement.  The university has previously engaged an external Clery Act expert.  This expert will continue to serve as facilitator. </w:t>
            </w:r>
          </w:p>
        </w:tc>
      </w:tr>
      <w:tr w:rsidR="00FD17E4" w:rsidRPr="00FD17E4" w14:paraId="33CF66BD" w14:textId="77777777" w:rsidTr="00FD17E4">
        <w:trPr>
          <w:divId w:val="2001078284"/>
          <w:trHeight w:val="14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185483C"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XII.2</w:t>
            </w:r>
          </w:p>
        </w:tc>
        <w:tc>
          <w:tcPr>
            <w:tcW w:w="3940" w:type="dxa"/>
            <w:tcBorders>
              <w:top w:val="nil"/>
              <w:left w:val="nil"/>
              <w:bottom w:val="single" w:sz="4" w:space="0" w:color="auto"/>
              <w:right w:val="single" w:sz="4" w:space="0" w:color="auto"/>
            </w:tcBorders>
            <w:shd w:val="clear" w:color="auto" w:fill="auto"/>
            <w:hideMark/>
          </w:tcPr>
          <w:p w14:paraId="4130E497"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0BBE3C14"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1C138483"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Ongoing requirement.  Facilitator will report any violations identified.    </w:t>
            </w:r>
          </w:p>
        </w:tc>
      </w:tr>
      <w:tr w:rsidR="00FD17E4" w:rsidRPr="00FD17E4" w14:paraId="06A894B3" w14:textId="77777777" w:rsidTr="00FD17E4">
        <w:trPr>
          <w:divId w:val="2001078284"/>
          <w:trHeight w:val="109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6A52FA3"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XII.3</w:t>
            </w:r>
          </w:p>
        </w:tc>
        <w:tc>
          <w:tcPr>
            <w:tcW w:w="3940" w:type="dxa"/>
            <w:tcBorders>
              <w:top w:val="nil"/>
              <w:left w:val="nil"/>
              <w:bottom w:val="single" w:sz="4" w:space="0" w:color="auto"/>
              <w:right w:val="single" w:sz="4" w:space="0" w:color="auto"/>
            </w:tcBorders>
            <w:shd w:val="clear" w:color="auto" w:fill="auto"/>
            <w:hideMark/>
          </w:tcPr>
          <w:p w14:paraId="7A2144EC"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695E013A"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5661F2B3"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Ongoing requirement.  Facilitator has periodic phone conferences with the Department. </w:t>
            </w:r>
          </w:p>
        </w:tc>
      </w:tr>
      <w:tr w:rsidR="00FD17E4" w:rsidRPr="00FD17E4" w14:paraId="0B8BF41E" w14:textId="77777777" w:rsidTr="00FD17E4">
        <w:trPr>
          <w:divId w:val="2001078284"/>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5D3813"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6F3CE859"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FD17E4">
              <w:rPr>
                <w:rFonts w:eastAsia="Times New Roman" w:cs="Arial"/>
                <w:color w:val="000000"/>
                <w:sz w:val="22"/>
              </w:rPr>
              <w:br/>
              <w:t>Reporting Deadline: September 1,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0EAA880F" w14:textId="77777777" w:rsidR="00FD17E4" w:rsidRPr="00FD17E4" w:rsidRDefault="00FD17E4" w:rsidP="00FD17E4">
            <w:pPr>
              <w:spacing w:after="0"/>
              <w:jc w:val="center"/>
              <w:rPr>
                <w:rFonts w:eastAsia="Times New Roman" w:cs="Arial"/>
                <w:color w:val="FFFFFF"/>
                <w:sz w:val="22"/>
              </w:rPr>
            </w:pPr>
            <w:r w:rsidRPr="00FD17E4">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3F326650" w14:textId="77777777" w:rsidR="00FD17E4" w:rsidRPr="00FD17E4" w:rsidRDefault="00FD17E4" w:rsidP="00FD17E4">
            <w:pPr>
              <w:spacing w:after="0"/>
              <w:rPr>
                <w:rFonts w:eastAsia="Times New Roman" w:cs="Arial"/>
                <w:i/>
                <w:iCs/>
                <w:color w:val="000000"/>
                <w:sz w:val="22"/>
              </w:rPr>
            </w:pPr>
            <w:r w:rsidRPr="00FD17E4">
              <w:rPr>
                <w:rFonts w:eastAsia="Times New Roman" w:cs="Arial"/>
                <w:i/>
                <w:iCs/>
                <w:color w:val="000000"/>
                <w:sz w:val="22"/>
              </w:rPr>
              <w:t xml:space="preserve">Ongoing requirement.  The reporting deadline was modified (with the Department's approval) to September 1. </w:t>
            </w:r>
            <w:r w:rsidRPr="00FD17E4">
              <w:rPr>
                <w:rFonts w:eastAsia="Times New Roman" w:cs="Arial"/>
                <w:color w:val="000000"/>
                <w:sz w:val="22"/>
              </w:rPr>
              <w:br/>
              <w:t xml:space="preserve">2020 - </w:t>
            </w:r>
            <w:r w:rsidRPr="00FD17E4">
              <w:rPr>
                <w:rFonts w:eastAsia="Times New Roman" w:cs="Arial"/>
                <w:i/>
                <w:iCs/>
                <w:color w:val="000000"/>
                <w:sz w:val="22"/>
              </w:rPr>
              <w:t>Submitted.</w:t>
            </w:r>
            <w:r w:rsidRPr="00FD17E4">
              <w:rPr>
                <w:rFonts w:eastAsia="Times New Roman" w:cs="Arial"/>
                <w:color w:val="000000"/>
                <w:sz w:val="22"/>
              </w:rPr>
              <w:br/>
              <w:t xml:space="preserve">2021 - </w:t>
            </w:r>
            <w:r w:rsidRPr="00FD17E4">
              <w:rPr>
                <w:rFonts w:eastAsia="Times New Roman" w:cs="Arial"/>
                <w:color w:val="000000"/>
                <w:sz w:val="22"/>
              </w:rPr>
              <w:br/>
              <w:t>2022 -</w:t>
            </w:r>
            <w:r w:rsidRPr="00FD17E4">
              <w:rPr>
                <w:rFonts w:eastAsia="Times New Roman" w:cs="Arial"/>
                <w:color w:val="000000"/>
                <w:sz w:val="22"/>
              </w:rPr>
              <w:br/>
              <w:t>2023 -</w:t>
            </w:r>
            <w:r w:rsidRPr="00FD17E4">
              <w:rPr>
                <w:rFonts w:eastAsia="Times New Roman" w:cs="Arial"/>
                <w:color w:val="000000"/>
                <w:sz w:val="22"/>
              </w:rPr>
              <w:br/>
              <w:t>2024 -</w:t>
            </w:r>
          </w:p>
        </w:tc>
      </w:tr>
    </w:tbl>
    <w:p w14:paraId="2362ED26" w14:textId="6F80251E" w:rsidR="001F3737" w:rsidRDefault="0070243A" w:rsidP="001F3737">
      <w:r>
        <w:fldChar w:fldCharType="end"/>
      </w:r>
      <w:r w:rsidR="001F3737">
        <w:br w:type="page"/>
      </w:r>
    </w:p>
    <w:p w14:paraId="314B893E" w14:textId="521B6BE5" w:rsidR="005B678E" w:rsidRDefault="000944C4" w:rsidP="001F3737">
      <w:pPr>
        <w:pStyle w:val="Heading3"/>
      </w:pPr>
      <w:r>
        <w:t>On-Site Compliance Assessment</w:t>
      </w:r>
    </w:p>
    <w:p w14:paraId="0C96CD79" w14:textId="7A6918EE" w:rsidR="00FD17E4" w:rsidRDefault="005B678E" w:rsidP="005B678E">
      <w:pPr>
        <w:rPr>
          <w:rFonts w:asciiTheme="minorHAnsi" w:hAnsiTheme="minorHAnsi"/>
          <w:sz w:val="22"/>
        </w:rPr>
      </w:pPr>
      <w:r>
        <w:t>To maintain adequate compliance with the settlement agreement:</w:t>
      </w:r>
      <w:r w:rsidR="00F52D45" w:rsidRPr="005B678E">
        <w:t xml:space="preserve"> </w:t>
      </w:r>
      <w:r w:rsidR="0070243A">
        <w:fldChar w:fldCharType="begin"/>
      </w:r>
      <w:r w:rsidR="0070243A">
        <w:instrText xml:space="preserve"> LINK </w:instrText>
      </w:r>
      <w:r w:rsidR="00FD17E4">
        <w:instrText xml:space="preserve">Excel.Sheet.12 "\\\\fileshare.msu.edu\\ia\\data\\Brianna Slater\\FY2019-2020\\Clery Resolution\\accessibility edited REVISED Clery compliance status table - Potential Report Method.xlsx" "5. Compliance Scorecard!R131C2:R132C5" </w:instrText>
      </w:r>
      <w:r w:rsidR="0070243A">
        <w:instrText xml:space="preserve">\a \f 4 \h </w:instrText>
      </w:r>
      <w:r w:rsidR="0070243A">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FD17E4" w:rsidRPr="00FD17E4" w14:paraId="1DF3DC6A" w14:textId="77777777" w:rsidTr="00FD17E4">
        <w:trPr>
          <w:divId w:val="286549817"/>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2320BB50" w14:textId="288B8C6C" w:rsidR="00FD17E4" w:rsidRPr="00FD17E4" w:rsidRDefault="00FD17E4" w:rsidP="00FD17E4">
            <w:pPr>
              <w:rPr>
                <w:rFonts w:eastAsia="Times New Roman" w:cs="Arial"/>
                <w:b/>
                <w:bCs/>
                <w:color w:val="FFFFFF"/>
                <w:sz w:val="22"/>
              </w:rPr>
            </w:pPr>
            <w:r w:rsidRPr="00FD17E4">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39BEB857"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64B2B7FF"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37499C09" w14:textId="77777777" w:rsidR="00FD17E4" w:rsidRPr="00FD17E4" w:rsidRDefault="00FD17E4" w:rsidP="00FD17E4">
            <w:pPr>
              <w:spacing w:after="0"/>
              <w:rPr>
                <w:rFonts w:eastAsia="Times New Roman" w:cs="Arial"/>
                <w:b/>
                <w:bCs/>
                <w:color w:val="FFFFFF"/>
                <w:sz w:val="22"/>
              </w:rPr>
            </w:pPr>
            <w:r w:rsidRPr="00FD17E4">
              <w:rPr>
                <w:rFonts w:eastAsia="Times New Roman" w:cs="Arial"/>
                <w:b/>
                <w:bCs/>
                <w:color w:val="FFFFFF"/>
                <w:sz w:val="22"/>
              </w:rPr>
              <w:t>Comments</w:t>
            </w:r>
          </w:p>
        </w:tc>
      </w:tr>
      <w:tr w:rsidR="00FD17E4" w:rsidRPr="00FD17E4" w14:paraId="42A0A94B" w14:textId="77777777" w:rsidTr="00FD17E4">
        <w:trPr>
          <w:divId w:val="286549817"/>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B8B80" w14:textId="77777777" w:rsidR="00FD17E4" w:rsidRPr="00FD17E4" w:rsidRDefault="00FD17E4" w:rsidP="00FD17E4">
            <w:pPr>
              <w:spacing w:after="0"/>
              <w:jc w:val="center"/>
              <w:rPr>
                <w:rFonts w:eastAsia="Times New Roman" w:cs="Arial"/>
                <w:b/>
                <w:bCs/>
                <w:color w:val="000000"/>
                <w:sz w:val="22"/>
              </w:rPr>
            </w:pPr>
            <w:r w:rsidRPr="00FD17E4">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60381CB"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The University will fully cooperate with the Department in its conduct of at least three, and no more than five, on-site comp</w:t>
            </w:r>
            <w:bookmarkStart w:id="0" w:name="_GoBack"/>
            <w:bookmarkEnd w:id="0"/>
            <w:r w:rsidRPr="00FD17E4">
              <w:rPr>
                <w:rFonts w:eastAsia="Times New Roman" w:cs="Arial"/>
                <w:color w:val="000000"/>
                <w:sz w:val="22"/>
              </w:rPr>
              <w:t>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2F972FD9" w14:textId="77777777" w:rsidR="00FD17E4" w:rsidRPr="00FD17E4" w:rsidRDefault="00FD17E4" w:rsidP="00FD17E4">
            <w:pPr>
              <w:spacing w:after="0"/>
              <w:jc w:val="center"/>
              <w:rPr>
                <w:rFonts w:eastAsia="Times New Roman" w:cs="Arial"/>
                <w:color w:val="000000"/>
                <w:sz w:val="22"/>
              </w:rPr>
            </w:pPr>
            <w:r w:rsidRPr="00FD17E4">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56136F46" w14:textId="77777777" w:rsidR="00FD17E4" w:rsidRPr="00FD17E4" w:rsidRDefault="00FD17E4" w:rsidP="00FD17E4">
            <w:pPr>
              <w:spacing w:after="0"/>
              <w:rPr>
                <w:rFonts w:eastAsia="Times New Roman" w:cs="Arial"/>
                <w:color w:val="000000"/>
                <w:sz w:val="22"/>
              </w:rPr>
            </w:pPr>
            <w:r w:rsidRPr="00FD17E4">
              <w:rPr>
                <w:rFonts w:eastAsia="Times New Roman" w:cs="Arial"/>
                <w:color w:val="000000"/>
                <w:sz w:val="22"/>
              </w:rPr>
              <w:t> </w:t>
            </w:r>
          </w:p>
        </w:tc>
      </w:tr>
    </w:tbl>
    <w:p w14:paraId="74ECD291" w14:textId="46328664" w:rsidR="000F34D7" w:rsidRDefault="0070243A"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1F52" w14:textId="77777777" w:rsidR="00BA21DC" w:rsidRDefault="00BA21DC" w:rsidP="00386F60">
      <w:pPr>
        <w:spacing w:after="0"/>
      </w:pPr>
      <w:r>
        <w:separator/>
      </w:r>
    </w:p>
  </w:endnote>
  <w:endnote w:type="continuationSeparator" w:id="0">
    <w:p w14:paraId="2554F5D1" w14:textId="77777777" w:rsidR="00BA21DC" w:rsidRDefault="00BA21DC"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419F18B9" w:rsidR="00BA21DC" w:rsidRDefault="00BA21D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73BC9">
              <w:rPr>
                <w:b/>
                <w:bCs/>
                <w:noProof/>
              </w:rPr>
              <w:t>14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73BC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06D6" w14:textId="77777777" w:rsidR="00BA21DC" w:rsidRDefault="00BA21DC" w:rsidP="00386F60">
      <w:pPr>
        <w:spacing w:after="0"/>
      </w:pPr>
      <w:r>
        <w:separator/>
      </w:r>
    </w:p>
  </w:footnote>
  <w:footnote w:type="continuationSeparator" w:id="0">
    <w:p w14:paraId="033886A2" w14:textId="77777777" w:rsidR="00BA21DC" w:rsidRDefault="00BA21DC"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2"/>
    <w:rsid w:val="00002033"/>
    <w:rsid w:val="00022737"/>
    <w:rsid w:val="00022912"/>
    <w:rsid w:val="00031A06"/>
    <w:rsid w:val="00035C61"/>
    <w:rsid w:val="00042E5F"/>
    <w:rsid w:val="000504B5"/>
    <w:rsid w:val="00064C81"/>
    <w:rsid w:val="00081816"/>
    <w:rsid w:val="00082D88"/>
    <w:rsid w:val="000864FF"/>
    <w:rsid w:val="000944C4"/>
    <w:rsid w:val="00096292"/>
    <w:rsid w:val="0009796B"/>
    <w:rsid w:val="000A3ED3"/>
    <w:rsid w:val="000A7220"/>
    <w:rsid w:val="000B0F35"/>
    <w:rsid w:val="000B3149"/>
    <w:rsid w:val="000B4415"/>
    <w:rsid w:val="000D65BB"/>
    <w:rsid w:val="000E22A6"/>
    <w:rsid w:val="000F00CB"/>
    <w:rsid w:val="000F2747"/>
    <w:rsid w:val="000F2C25"/>
    <w:rsid w:val="000F34D7"/>
    <w:rsid w:val="00110E89"/>
    <w:rsid w:val="00114EED"/>
    <w:rsid w:val="00115EB2"/>
    <w:rsid w:val="0012343B"/>
    <w:rsid w:val="00140138"/>
    <w:rsid w:val="00142A87"/>
    <w:rsid w:val="00144FF9"/>
    <w:rsid w:val="0015172B"/>
    <w:rsid w:val="00153057"/>
    <w:rsid w:val="0015453C"/>
    <w:rsid w:val="001623D1"/>
    <w:rsid w:val="00162428"/>
    <w:rsid w:val="00164519"/>
    <w:rsid w:val="00170588"/>
    <w:rsid w:val="00175417"/>
    <w:rsid w:val="00175C7F"/>
    <w:rsid w:val="001845B7"/>
    <w:rsid w:val="00185462"/>
    <w:rsid w:val="001865C5"/>
    <w:rsid w:val="00186DB4"/>
    <w:rsid w:val="00192E51"/>
    <w:rsid w:val="001940EB"/>
    <w:rsid w:val="001978C6"/>
    <w:rsid w:val="001A1F7C"/>
    <w:rsid w:val="001A2D13"/>
    <w:rsid w:val="001A53EE"/>
    <w:rsid w:val="001B4327"/>
    <w:rsid w:val="001C10FE"/>
    <w:rsid w:val="001C2F90"/>
    <w:rsid w:val="001D634E"/>
    <w:rsid w:val="001E2DF5"/>
    <w:rsid w:val="001F3737"/>
    <w:rsid w:val="00207E62"/>
    <w:rsid w:val="002102C5"/>
    <w:rsid w:val="00215E00"/>
    <w:rsid w:val="00224608"/>
    <w:rsid w:val="0022768A"/>
    <w:rsid w:val="00233F06"/>
    <w:rsid w:val="002411B1"/>
    <w:rsid w:val="002415A3"/>
    <w:rsid w:val="00257C8C"/>
    <w:rsid w:val="00263278"/>
    <w:rsid w:val="00272737"/>
    <w:rsid w:val="00291308"/>
    <w:rsid w:val="002A1A60"/>
    <w:rsid w:val="002A4070"/>
    <w:rsid w:val="002A4BB5"/>
    <w:rsid w:val="002A6045"/>
    <w:rsid w:val="002B237E"/>
    <w:rsid w:val="002B2CE1"/>
    <w:rsid w:val="002B7780"/>
    <w:rsid w:val="002C3C4E"/>
    <w:rsid w:val="002C7B0A"/>
    <w:rsid w:val="002E25FF"/>
    <w:rsid w:val="00301594"/>
    <w:rsid w:val="0030419B"/>
    <w:rsid w:val="0030767E"/>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C49"/>
    <w:rsid w:val="003E76AE"/>
    <w:rsid w:val="003E7E01"/>
    <w:rsid w:val="004106ED"/>
    <w:rsid w:val="00413330"/>
    <w:rsid w:val="00436495"/>
    <w:rsid w:val="0044324D"/>
    <w:rsid w:val="004461B4"/>
    <w:rsid w:val="00461751"/>
    <w:rsid w:val="00465F3F"/>
    <w:rsid w:val="00480804"/>
    <w:rsid w:val="0048577D"/>
    <w:rsid w:val="00490C70"/>
    <w:rsid w:val="004A0D5B"/>
    <w:rsid w:val="004A28CE"/>
    <w:rsid w:val="004B4F5A"/>
    <w:rsid w:val="004C403C"/>
    <w:rsid w:val="004D647F"/>
    <w:rsid w:val="004F54D9"/>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0871"/>
    <w:rsid w:val="00593DEB"/>
    <w:rsid w:val="005A0637"/>
    <w:rsid w:val="005A4A5A"/>
    <w:rsid w:val="005B01D7"/>
    <w:rsid w:val="005B678E"/>
    <w:rsid w:val="005B7ABD"/>
    <w:rsid w:val="005C372E"/>
    <w:rsid w:val="005C46CC"/>
    <w:rsid w:val="005C49DC"/>
    <w:rsid w:val="005C6AB1"/>
    <w:rsid w:val="005D08BC"/>
    <w:rsid w:val="005F3E7F"/>
    <w:rsid w:val="0060423B"/>
    <w:rsid w:val="00605227"/>
    <w:rsid w:val="006117C0"/>
    <w:rsid w:val="006219AE"/>
    <w:rsid w:val="00623227"/>
    <w:rsid w:val="0062431D"/>
    <w:rsid w:val="00626752"/>
    <w:rsid w:val="0063371B"/>
    <w:rsid w:val="0064028D"/>
    <w:rsid w:val="00641040"/>
    <w:rsid w:val="006472ED"/>
    <w:rsid w:val="00653FC6"/>
    <w:rsid w:val="006664FC"/>
    <w:rsid w:val="00673EEA"/>
    <w:rsid w:val="00683040"/>
    <w:rsid w:val="006835B4"/>
    <w:rsid w:val="00684E77"/>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57BB8"/>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70A7F"/>
    <w:rsid w:val="00975DC1"/>
    <w:rsid w:val="009926D4"/>
    <w:rsid w:val="009A0E73"/>
    <w:rsid w:val="009A1631"/>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D0020"/>
    <w:rsid w:val="00AD0737"/>
    <w:rsid w:val="00AD3F84"/>
    <w:rsid w:val="00AD5A27"/>
    <w:rsid w:val="00AE48A3"/>
    <w:rsid w:val="00AF02E5"/>
    <w:rsid w:val="00AF16FE"/>
    <w:rsid w:val="00AF62AE"/>
    <w:rsid w:val="00B00911"/>
    <w:rsid w:val="00B04B20"/>
    <w:rsid w:val="00B14696"/>
    <w:rsid w:val="00B17D3B"/>
    <w:rsid w:val="00B63F89"/>
    <w:rsid w:val="00B751EC"/>
    <w:rsid w:val="00BA21DC"/>
    <w:rsid w:val="00BC643A"/>
    <w:rsid w:val="00BC7FD1"/>
    <w:rsid w:val="00BC7FE5"/>
    <w:rsid w:val="00BD29F1"/>
    <w:rsid w:val="00BD3C69"/>
    <w:rsid w:val="00BD7BBD"/>
    <w:rsid w:val="00BE5D33"/>
    <w:rsid w:val="00BF07FF"/>
    <w:rsid w:val="00C1064D"/>
    <w:rsid w:val="00C12F0E"/>
    <w:rsid w:val="00C1621B"/>
    <w:rsid w:val="00C23190"/>
    <w:rsid w:val="00C27F1B"/>
    <w:rsid w:val="00C33614"/>
    <w:rsid w:val="00C36836"/>
    <w:rsid w:val="00C37F8B"/>
    <w:rsid w:val="00C41064"/>
    <w:rsid w:val="00C4192F"/>
    <w:rsid w:val="00C41B27"/>
    <w:rsid w:val="00C533A6"/>
    <w:rsid w:val="00C61B6F"/>
    <w:rsid w:val="00C621B1"/>
    <w:rsid w:val="00C67EFA"/>
    <w:rsid w:val="00C7296D"/>
    <w:rsid w:val="00C7423D"/>
    <w:rsid w:val="00C92670"/>
    <w:rsid w:val="00CA0565"/>
    <w:rsid w:val="00CB0408"/>
    <w:rsid w:val="00CB42D0"/>
    <w:rsid w:val="00CB740C"/>
    <w:rsid w:val="00CC09CE"/>
    <w:rsid w:val="00CE0562"/>
    <w:rsid w:val="00CF25A1"/>
    <w:rsid w:val="00D00A56"/>
    <w:rsid w:val="00D33367"/>
    <w:rsid w:val="00D369FA"/>
    <w:rsid w:val="00D46D51"/>
    <w:rsid w:val="00D51EFD"/>
    <w:rsid w:val="00D550E4"/>
    <w:rsid w:val="00D55557"/>
    <w:rsid w:val="00D73736"/>
    <w:rsid w:val="00D73CEF"/>
    <w:rsid w:val="00D756A5"/>
    <w:rsid w:val="00D83828"/>
    <w:rsid w:val="00D848FC"/>
    <w:rsid w:val="00DA279F"/>
    <w:rsid w:val="00DA70E1"/>
    <w:rsid w:val="00DB3C62"/>
    <w:rsid w:val="00DB6C87"/>
    <w:rsid w:val="00DC03D8"/>
    <w:rsid w:val="00DC2284"/>
    <w:rsid w:val="00DC4EF8"/>
    <w:rsid w:val="00DD33BC"/>
    <w:rsid w:val="00DE1BAF"/>
    <w:rsid w:val="00DE70F2"/>
    <w:rsid w:val="00DF46FC"/>
    <w:rsid w:val="00E01C0F"/>
    <w:rsid w:val="00E0758A"/>
    <w:rsid w:val="00E13C13"/>
    <w:rsid w:val="00E14D13"/>
    <w:rsid w:val="00E1555B"/>
    <w:rsid w:val="00E26D71"/>
    <w:rsid w:val="00E278FD"/>
    <w:rsid w:val="00E3541A"/>
    <w:rsid w:val="00E35892"/>
    <w:rsid w:val="00E40F00"/>
    <w:rsid w:val="00E41AC7"/>
    <w:rsid w:val="00E503DA"/>
    <w:rsid w:val="00E51AEA"/>
    <w:rsid w:val="00E61DD2"/>
    <w:rsid w:val="00E651CA"/>
    <w:rsid w:val="00E66DA6"/>
    <w:rsid w:val="00E71C08"/>
    <w:rsid w:val="00E73BC9"/>
    <w:rsid w:val="00E74ABF"/>
    <w:rsid w:val="00E75573"/>
    <w:rsid w:val="00E942ED"/>
    <w:rsid w:val="00EA00D3"/>
    <w:rsid w:val="00EA243E"/>
    <w:rsid w:val="00EB56F0"/>
    <w:rsid w:val="00EB732F"/>
    <w:rsid w:val="00ED4CE8"/>
    <w:rsid w:val="00ED595E"/>
    <w:rsid w:val="00EE1FA1"/>
    <w:rsid w:val="00EE281A"/>
    <w:rsid w:val="00F019F8"/>
    <w:rsid w:val="00F01E47"/>
    <w:rsid w:val="00F05053"/>
    <w:rsid w:val="00F0702E"/>
    <w:rsid w:val="00F10E1D"/>
    <w:rsid w:val="00F21D2F"/>
    <w:rsid w:val="00F2297E"/>
    <w:rsid w:val="00F26910"/>
    <w:rsid w:val="00F473DF"/>
    <w:rsid w:val="00F52D45"/>
    <w:rsid w:val="00F6119F"/>
    <w:rsid w:val="00F62124"/>
    <w:rsid w:val="00F626AE"/>
    <w:rsid w:val="00F84679"/>
    <w:rsid w:val="00FA2332"/>
    <w:rsid w:val="00FA654A"/>
    <w:rsid w:val="00FB0E61"/>
    <w:rsid w:val="00FB36B5"/>
    <w:rsid w:val="00FC00C6"/>
    <w:rsid w:val="00FC268A"/>
    <w:rsid w:val="00FD17E4"/>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67CE2-50BE-4D6D-ACA8-91C08424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5067</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4</cp:revision>
  <cp:lastPrinted>2019-10-22T16:49:00Z</cp:lastPrinted>
  <dcterms:created xsi:type="dcterms:W3CDTF">2021-06-15T18:47:00Z</dcterms:created>
  <dcterms:modified xsi:type="dcterms:W3CDTF">2021-06-15T19:37:00Z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