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20AD" w14:textId="77777777"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3AD6DCE" w14:textId="77777777"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2019-2020</w:t>
      </w:r>
      <w:r w:rsidR="00620A1D">
        <w:rPr>
          <w:rFonts w:cs="Arial"/>
        </w:rPr>
        <w:tab/>
        <w:t xml:space="preserve">As of: </w:t>
      </w:r>
      <w:r w:rsidR="00842202">
        <w:rPr>
          <w:rFonts w:cs="Arial"/>
        </w:rPr>
        <w:t>7</w:t>
      </w:r>
      <w:r w:rsidR="00C34DFC">
        <w:rPr>
          <w:rFonts w:cs="Arial"/>
        </w:rPr>
        <w:t>/</w:t>
      </w:r>
      <w:r w:rsidR="00705BE9">
        <w:rPr>
          <w:rFonts w:cs="Arial"/>
        </w:rPr>
        <w:t>1</w:t>
      </w:r>
      <w:r w:rsidR="00842202">
        <w:rPr>
          <w:rFonts w:cs="Arial"/>
        </w:rPr>
        <w:t>5</w:t>
      </w:r>
      <w:r w:rsidRPr="00AA7C3B">
        <w:rPr>
          <w:rFonts w:cs="Arial"/>
        </w:rPr>
        <w:t>/</w:t>
      </w:r>
      <w:r w:rsidR="002C4CB5">
        <w:rPr>
          <w:rFonts w:cs="Arial"/>
        </w:rPr>
        <w:t>20</w:t>
      </w:r>
      <w:r w:rsidR="00E54071">
        <w:rPr>
          <w:rFonts w:cs="Arial"/>
        </w:rPr>
        <w:t>20</w:t>
      </w:r>
    </w:p>
    <w:p w14:paraId="0F5A5354"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173B68AD" w14:textId="77777777" w:rsidR="00AA7C3B" w:rsidRDefault="00316806" w:rsidP="00AA7C3B">
      <w:pPr>
        <w:pStyle w:val="Heading3"/>
      </w:pPr>
      <w:r>
        <w:t>S</w:t>
      </w:r>
      <w:r w:rsidR="00AA7C3B" w:rsidRPr="00316806">
        <w:t>cope</w:t>
      </w:r>
      <w:r w:rsidR="00995682">
        <w:t>:</w:t>
      </w:r>
    </w:p>
    <w:p w14:paraId="5D2B804D"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68E5E070"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55E01A0E"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545E1C"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6CAB1589" w14:textId="77777777" w:rsidR="00AA7C3B" w:rsidRDefault="00AA7C3B" w:rsidP="00AA7C3B">
      <w:pPr>
        <w:spacing w:line="240" w:lineRule="auto"/>
        <w:rPr>
          <w:rFonts w:cs="Arial"/>
          <w:szCs w:val="24"/>
        </w:rPr>
      </w:pPr>
      <w:r>
        <w:rPr>
          <w:rFonts w:cs="Arial"/>
          <w:szCs w:val="24"/>
        </w:rPr>
        <w:t>In order to accomplish our objectives, we:</w:t>
      </w:r>
    </w:p>
    <w:p w14:paraId="7A661FE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3AE2D9E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2BCF406D"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48E75B95"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6EB12FA1" w14:textId="77777777" w:rsidR="00995682" w:rsidRDefault="00316806" w:rsidP="00995682">
      <w:pPr>
        <w:pStyle w:val="Heading3"/>
      </w:pPr>
      <w:r>
        <w:t>C</w:t>
      </w:r>
      <w:r w:rsidR="00995682" w:rsidRPr="00316806">
        <w:t>onclusions</w:t>
      </w:r>
      <w:r w:rsidR="00995682">
        <w:t>:</w:t>
      </w:r>
    </w:p>
    <w:p w14:paraId="1E7D1ECA" w14:textId="77777777"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842202">
        <w:rPr>
          <w:rFonts w:cs="Arial"/>
          <w:szCs w:val="24"/>
        </w:rPr>
        <w:t>6</w:t>
      </w:r>
      <w:r w:rsidRPr="00995682">
        <w:rPr>
          <w:rFonts w:cs="Arial"/>
          <w:szCs w:val="24"/>
        </w:rPr>
        <w:t>/</w:t>
      </w:r>
      <w:r w:rsidR="00842202">
        <w:rPr>
          <w:rFonts w:cs="Arial"/>
          <w:szCs w:val="24"/>
        </w:rPr>
        <w:t>17</w:t>
      </w:r>
      <w:r w:rsidRPr="00995682">
        <w:rPr>
          <w:rFonts w:cs="Arial"/>
          <w:szCs w:val="24"/>
        </w:rPr>
        <w:t>/20</w:t>
      </w:r>
      <w:r w:rsidR="00661369">
        <w:rPr>
          <w:rFonts w:cs="Arial"/>
          <w:szCs w:val="24"/>
        </w:rPr>
        <w:t xml:space="preserve">20 - </w:t>
      </w:r>
      <w:r w:rsidR="00842202">
        <w:rPr>
          <w:rFonts w:cs="Arial"/>
          <w:szCs w:val="24"/>
        </w:rPr>
        <w:t>7</w:t>
      </w:r>
      <w:r w:rsidR="00C34DFC">
        <w:rPr>
          <w:rFonts w:cs="Arial"/>
          <w:szCs w:val="24"/>
        </w:rPr>
        <w:t>/</w:t>
      </w:r>
      <w:r w:rsidR="00705BE9">
        <w:rPr>
          <w:rFonts w:cs="Arial"/>
          <w:szCs w:val="24"/>
        </w:rPr>
        <w:t>1</w:t>
      </w:r>
      <w:r w:rsidR="00842202">
        <w:rPr>
          <w:rFonts w:cs="Arial"/>
          <w:szCs w:val="24"/>
        </w:rPr>
        <w:t>5</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AA4067">
        <w:rPr>
          <w:rFonts w:cs="Arial"/>
          <w:szCs w:val="24"/>
        </w:rPr>
        <w:t>2</w:t>
      </w:r>
      <w:r w:rsidR="00661369">
        <w:rPr>
          <w:rFonts w:cs="Arial"/>
          <w:szCs w:val="24"/>
        </w:rPr>
        <w:t>6</w:t>
      </w:r>
      <w:r w:rsidR="00AA4067">
        <w:rPr>
          <w:rFonts w:cs="Arial"/>
          <w:szCs w:val="24"/>
        </w:rPr>
        <w:t xml:space="preserve"> items were implemented, 10</w:t>
      </w:r>
      <w:r w:rsidR="00206A94" w:rsidRPr="00501693">
        <w:rPr>
          <w:rFonts w:cs="Arial"/>
          <w:szCs w:val="24"/>
        </w:rPr>
        <w:t xml:space="preserve"> are submit</w:t>
      </w:r>
      <w:r w:rsidR="00F30ED6">
        <w:rPr>
          <w:rFonts w:cs="Arial"/>
          <w:szCs w:val="24"/>
        </w:rPr>
        <w:t xml:space="preserve">ted, </w:t>
      </w:r>
      <w:r w:rsidR="00A31FA0">
        <w:rPr>
          <w:rFonts w:cs="Arial"/>
          <w:szCs w:val="24"/>
        </w:rPr>
        <w:t>1</w:t>
      </w:r>
      <w:r w:rsidR="00661369">
        <w:rPr>
          <w:rFonts w:cs="Arial"/>
          <w:szCs w:val="24"/>
        </w:rPr>
        <w:t>0</w:t>
      </w:r>
      <w:r w:rsidR="00AA4067">
        <w:rPr>
          <w:rFonts w:cs="Arial"/>
          <w:szCs w:val="24"/>
        </w:rPr>
        <w:t xml:space="preserve"> are in progress and 14</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14:paraId="4112E30E" w14:textId="77777777"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11AD0141" w14:textId="77777777" w:rsidTr="007534AF">
        <w:trPr>
          <w:trHeight w:val="413"/>
          <w:tblHeader/>
        </w:trPr>
        <w:tc>
          <w:tcPr>
            <w:tcW w:w="2245" w:type="dxa"/>
            <w:shd w:val="clear" w:color="auto" w:fill="F2F2F2" w:themeFill="background1" w:themeFillShade="F2"/>
          </w:tcPr>
          <w:p w14:paraId="0C9D685B"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0DB91D7D" w14:textId="77777777" w:rsidR="00995682" w:rsidRPr="00995682" w:rsidRDefault="00995682" w:rsidP="00995682">
            <w:pPr>
              <w:rPr>
                <w:rFonts w:cs="Arial"/>
                <w:b/>
                <w:szCs w:val="24"/>
              </w:rPr>
            </w:pPr>
            <w:r>
              <w:rPr>
                <w:rFonts w:cs="Arial"/>
                <w:b/>
                <w:szCs w:val="24"/>
              </w:rPr>
              <w:t>Definition</w:t>
            </w:r>
          </w:p>
        </w:tc>
      </w:tr>
      <w:tr w:rsidR="00995682" w14:paraId="60939461" w14:textId="77777777" w:rsidTr="002D58D8">
        <w:trPr>
          <w:trHeight w:val="395"/>
          <w:tblHeader/>
        </w:trPr>
        <w:tc>
          <w:tcPr>
            <w:tcW w:w="2245" w:type="dxa"/>
            <w:shd w:val="clear" w:color="auto" w:fill="11502C"/>
            <w:vAlign w:val="center"/>
          </w:tcPr>
          <w:p w14:paraId="3515E0F9"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2364797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14:paraId="353080B9" w14:textId="77777777" w:rsidTr="002D58D8">
        <w:trPr>
          <w:trHeight w:val="395"/>
          <w:tblHeader/>
        </w:trPr>
        <w:tc>
          <w:tcPr>
            <w:tcW w:w="2245" w:type="dxa"/>
            <w:shd w:val="clear" w:color="auto" w:fill="29A85E"/>
            <w:vAlign w:val="center"/>
          </w:tcPr>
          <w:p w14:paraId="18B02D26"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39C0D176"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14:paraId="2115FDF2" w14:textId="77777777" w:rsidTr="002D58D8">
        <w:trPr>
          <w:trHeight w:val="359"/>
          <w:tblHeader/>
        </w:trPr>
        <w:tc>
          <w:tcPr>
            <w:tcW w:w="2245" w:type="dxa"/>
            <w:shd w:val="clear" w:color="auto" w:fill="4E4241"/>
            <w:vAlign w:val="center"/>
          </w:tcPr>
          <w:p w14:paraId="20C6FF6B"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0D4166EB"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4D24EDA0" w14:textId="77777777" w:rsidTr="002D58D8">
        <w:trPr>
          <w:trHeight w:val="341"/>
          <w:tblHeader/>
        </w:trPr>
        <w:tc>
          <w:tcPr>
            <w:tcW w:w="2245" w:type="dxa"/>
            <w:shd w:val="clear" w:color="auto" w:fill="8B9798"/>
            <w:vAlign w:val="center"/>
          </w:tcPr>
          <w:p w14:paraId="63BBE5B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3A6844D2"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CBCFBF4" w14:textId="77777777" w:rsidR="00B029F1" w:rsidRDefault="00B029F1" w:rsidP="00B029F1">
      <w:r>
        <w:br w:type="page"/>
      </w:r>
    </w:p>
    <w:p w14:paraId="191A778A"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2768AFF1" w14:textId="77777777" w:rsidR="004062DB" w:rsidRDefault="004062DB" w:rsidP="007A4248">
      <w:pPr>
        <w:pStyle w:val="Heading3"/>
        <w:spacing w:before="140"/>
      </w:pPr>
      <w:r>
        <w:t>Notice of Non-Discrimination</w:t>
      </w:r>
    </w:p>
    <w:p w14:paraId="76327CFA" w14:textId="77777777" w:rsidR="009A116E" w:rsidRDefault="004062DB" w:rsidP="009A116E">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9A116E">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9A116E" w:rsidRPr="009A116E" w14:paraId="3F8B0B88" w14:textId="77777777" w:rsidTr="009A116E">
        <w:trPr>
          <w:divId w:val="119291547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9F16727"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D0EFF0A"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35ADB22"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1F95592E"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2790A38D" w14:textId="77777777" w:rsidTr="009A116E">
        <w:trPr>
          <w:divId w:val="1192915474"/>
          <w:trHeight w:val="141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47BB"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w:t>
            </w:r>
          </w:p>
        </w:tc>
        <w:tc>
          <w:tcPr>
            <w:tcW w:w="4280" w:type="dxa"/>
            <w:tcBorders>
              <w:top w:val="nil"/>
              <w:left w:val="nil"/>
              <w:bottom w:val="single" w:sz="4" w:space="0" w:color="auto"/>
              <w:right w:val="single" w:sz="4" w:space="0" w:color="auto"/>
            </w:tcBorders>
            <w:shd w:val="clear" w:color="auto" w:fill="auto"/>
            <w:hideMark/>
          </w:tcPr>
          <w:p w14:paraId="273ABD4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revise its Notice of Non-Discrimination applicable to MSU HealthTeam's services and facilities.</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37C3FA9"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0A2FB5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14:paraId="62C83CD9" w14:textId="77777777" w:rsidTr="009A116E">
        <w:trPr>
          <w:divId w:val="1192915474"/>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F307C"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IV.C.1</w:t>
            </w:r>
          </w:p>
        </w:tc>
        <w:tc>
          <w:tcPr>
            <w:tcW w:w="4280" w:type="dxa"/>
            <w:tcBorders>
              <w:top w:val="nil"/>
              <w:left w:val="nil"/>
              <w:bottom w:val="single" w:sz="4" w:space="0" w:color="auto"/>
              <w:right w:val="single" w:sz="4" w:space="0" w:color="auto"/>
            </w:tcBorders>
            <w:shd w:val="clear" w:color="auto" w:fill="auto"/>
            <w:hideMark/>
          </w:tcPr>
          <w:p w14:paraId="77540432"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contain sufficient information to inform individuals of their protections under Title IX and Section 1557.</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D31FBCE"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196019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2B06307E" w14:textId="77777777" w:rsidTr="009A116E">
        <w:trPr>
          <w:divId w:val="1192915474"/>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2AB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IV.C.2</w:t>
            </w:r>
          </w:p>
        </w:tc>
        <w:tc>
          <w:tcPr>
            <w:tcW w:w="4280" w:type="dxa"/>
            <w:tcBorders>
              <w:top w:val="nil"/>
              <w:left w:val="nil"/>
              <w:bottom w:val="single" w:sz="4" w:space="0" w:color="auto"/>
              <w:right w:val="single" w:sz="4" w:space="0" w:color="auto"/>
            </w:tcBorders>
            <w:shd w:val="clear" w:color="auto" w:fill="auto"/>
            <w:hideMark/>
          </w:tcPr>
          <w:p w14:paraId="5E1BBA0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8BC73CF"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0B3C12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1AD01723" w14:textId="77777777" w:rsidTr="009A116E">
        <w:trPr>
          <w:divId w:val="1192915474"/>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092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IV.C.3</w:t>
            </w:r>
          </w:p>
        </w:tc>
        <w:tc>
          <w:tcPr>
            <w:tcW w:w="4280" w:type="dxa"/>
            <w:tcBorders>
              <w:top w:val="nil"/>
              <w:left w:val="nil"/>
              <w:bottom w:val="single" w:sz="4" w:space="0" w:color="auto"/>
              <w:right w:val="single" w:sz="4" w:space="0" w:color="auto"/>
            </w:tcBorders>
            <w:shd w:val="clear" w:color="auto" w:fill="auto"/>
            <w:hideMark/>
          </w:tcPr>
          <w:p w14:paraId="4F8EB332"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Notice of Non-Discrimination must notify individuals of their right to file a grievance or complaint and describe the HealthTeam complaint process. </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07D6E71"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702A06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14A76DA6" w14:textId="77777777" w:rsidTr="009A116E">
        <w:trPr>
          <w:divId w:val="1192915474"/>
          <w:trHeight w:val="271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6864"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IV.C.4</w:t>
            </w:r>
          </w:p>
        </w:tc>
        <w:tc>
          <w:tcPr>
            <w:tcW w:w="4280" w:type="dxa"/>
            <w:tcBorders>
              <w:top w:val="nil"/>
              <w:left w:val="nil"/>
              <w:bottom w:val="single" w:sz="4" w:space="0" w:color="auto"/>
              <w:right w:val="single" w:sz="4" w:space="0" w:color="auto"/>
            </w:tcBorders>
            <w:shd w:val="clear" w:color="auto" w:fill="auto"/>
            <w:hideMark/>
          </w:tcPr>
          <w:p w14:paraId="75F5938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9297BA8"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779BF29"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733190B1" w14:textId="77777777" w:rsidTr="009A116E">
        <w:trPr>
          <w:divId w:val="1192915474"/>
          <w:trHeight w:val="16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468E"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56D99D7"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state that individuals have the right to file complaints with the Department of Health and Human Services, Office of Civil Rights.</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48B3A871"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F51E10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bl>
    <w:p w14:paraId="4F88D262" w14:textId="77777777" w:rsidR="009A116E" w:rsidRDefault="00ED796B" w:rsidP="009A116E">
      <w:pPr>
        <w:rPr>
          <w:rFonts w:asciiTheme="minorHAnsi" w:hAnsiTheme="minorHAnsi"/>
          <w:b/>
          <w:sz w:val="22"/>
        </w:rPr>
      </w:pPr>
      <w:r>
        <w:rPr>
          <w:rFonts w:cs="Arial"/>
        </w:rPr>
        <w:fldChar w:fldCharType="end"/>
      </w:r>
      <w:r w:rsidR="00C1499E">
        <w:fldChar w:fldCharType="begin"/>
      </w:r>
      <w:r w:rsidR="00C1499E">
        <w:instrText xml:space="preserve"> LINK </w:instrText>
      </w:r>
      <w:r w:rsidR="009A116E">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9A116E" w:rsidRPr="009A116E" w14:paraId="7B46E693" w14:textId="77777777" w:rsidTr="009A116E">
        <w:trPr>
          <w:divId w:val="1838958876"/>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EFBCBA6"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2CC0752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14:paraId="6E5BF8F7"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596B0FB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0D8839D1" w14:textId="77777777" w:rsidTr="009A116E">
        <w:trPr>
          <w:divId w:val="1838958876"/>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8825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IV.C.6</w:t>
            </w:r>
          </w:p>
        </w:tc>
        <w:tc>
          <w:tcPr>
            <w:tcW w:w="4280" w:type="dxa"/>
            <w:tcBorders>
              <w:top w:val="nil"/>
              <w:left w:val="nil"/>
              <w:bottom w:val="single" w:sz="4" w:space="0" w:color="auto"/>
              <w:right w:val="single" w:sz="4" w:space="0" w:color="auto"/>
            </w:tcBorders>
            <w:shd w:val="clear" w:color="auto" w:fill="auto"/>
            <w:hideMark/>
          </w:tcPr>
          <w:p w14:paraId="637D6E5D"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11502C"/>
            <w:noWrap/>
            <w:hideMark/>
          </w:tcPr>
          <w:p w14:paraId="5DFFE46A"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CEA8F4C"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9A116E" w:rsidRPr="009A116E" w14:paraId="631DEEC6" w14:textId="77777777" w:rsidTr="009A116E">
        <w:trPr>
          <w:divId w:val="1838958876"/>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CD4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IV.C.7</w:t>
            </w:r>
          </w:p>
        </w:tc>
        <w:tc>
          <w:tcPr>
            <w:tcW w:w="4280" w:type="dxa"/>
            <w:tcBorders>
              <w:top w:val="nil"/>
              <w:left w:val="nil"/>
              <w:bottom w:val="single" w:sz="4" w:space="0" w:color="auto"/>
              <w:right w:val="single" w:sz="4" w:space="0" w:color="auto"/>
            </w:tcBorders>
            <w:shd w:val="clear" w:color="auto" w:fill="auto"/>
            <w:hideMark/>
          </w:tcPr>
          <w:p w14:paraId="3EB6328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11502C"/>
            <w:noWrap/>
            <w:hideMark/>
          </w:tcPr>
          <w:p w14:paraId="6EBC2F31"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46B4AB6"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9A116E" w:rsidRPr="009A116E" w14:paraId="4CD6C8C6" w14:textId="77777777" w:rsidTr="009A116E">
        <w:trPr>
          <w:divId w:val="1838958876"/>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06C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IV.C.8</w:t>
            </w:r>
          </w:p>
        </w:tc>
        <w:tc>
          <w:tcPr>
            <w:tcW w:w="4280" w:type="dxa"/>
            <w:tcBorders>
              <w:top w:val="nil"/>
              <w:left w:val="nil"/>
              <w:bottom w:val="single" w:sz="4" w:space="0" w:color="auto"/>
              <w:right w:val="single" w:sz="4" w:space="0" w:color="auto"/>
            </w:tcBorders>
            <w:shd w:val="clear" w:color="auto" w:fill="auto"/>
            <w:hideMark/>
          </w:tcPr>
          <w:p w14:paraId="4837133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not satisfy this provision by solely adopting or incorporating MSU's currently-existing Title IX/Section 1557 Notice of Non-Discrimination.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14:paraId="03E9797B"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EE61C41"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14:paraId="18ECA5C1" w14:textId="77777777" w:rsidTr="009A116E">
        <w:trPr>
          <w:divId w:val="1838958876"/>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121A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5D4053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14:paraId="11D7EB44"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369479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14:paraId="499FA98A" w14:textId="77777777" w:rsidR="004062DB" w:rsidRDefault="00C1499E" w:rsidP="00FC5197">
      <w:pPr>
        <w:pStyle w:val="Heading3"/>
      </w:pPr>
      <w:r>
        <w:fldChar w:fldCharType="end"/>
      </w:r>
      <w:r w:rsidR="00FC5197">
        <w:t>Policies and Procedures</w:t>
      </w:r>
    </w:p>
    <w:p w14:paraId="0D37F777"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371D4C06" w14:textId="77777777" w:rsidR="009A116E" w:rsidRDefault="00FC5197" w:rsidP="00CB2D0B">
      <w:pPr>
        <w:rPr>
          <w:rFonts w:asciiTheme="minorHAnsi" w:hAnsiTheme="minorHAnsi"/>
          <w:sz w:val="22"/>
        </w:rPr>
      </w:pPr>
      <w:r>
        <w:br w:type="page"/>
      </w:r>
      <w:r w:rsidR="00E67D0B">
        <w:fldChar w:fldCharType="begin"/>
      </w:r>
      <w:r w:rsidR="00E67D0B">
        <w:instrText xml:space="preserve"> LINK </w:instrText>
      </w:r>
      <w:r w:rsidR="009A116E">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9A116E" w:rsidRPr="009A116E" w14:paraId="3F899256" w14:textId="77777777" w:rsidTr="009A116E">
        <w:trPr>
          <w:divId w:val="17245763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9FA5A11"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145E40DB"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7EEABCA4"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0E53CA6E"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6570FC91" w14:textId="77777777" w:rsidTr="009A116E">
        <w:trPr>
          <w:divId w:val="172457637"/>
          <w:trHeight w:val="18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FC5C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w:t>
            </w:r>
          </w:p>
        </w:tc>
        <w:tc>
          <w:tcPr>
            <w:tcW w:w="4280" w:type="dxa"/>
            <w:tcBorders>
              <w:top w:val="nil"/>
              <w:left w:val="nil"/>
              <w:bottom w:val="single" w:sz="4" w:space="0" w:color="auto"/>
              <w:right w:val="single" w:sz="4" w:space="0" w:color="auto"/>
            </w:tcBorders>
            <w:shd w:val="clear" w:color="auto" w:fill="auto"/>
            <w:hideMark/>
          </w:tcPr>
          <w:p w14:paraId="2714648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4605538"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EB23391"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14:paraId="42056DD9" w14:textId="77777777" w:rsidTr="009A116E">
        <w:trPr>
          <w:divId w:val="172457637"/>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3E0A"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w:t>
            </w:r>
          </w:p>
        </w:tc>
        <w:tc>
          <w:tcPr>
            <w:tcW w:w="4280" w:type="dxa"/>
            <w:tcBorders>
              <w:top w:val="nil"/>
              <w:left w:val="nil"/>
              <w:bottom w:val="single" w:sz="4" w:space="0" w:color="auto"/>
              <w:right w:val="single" w:sz="4" w:space="0" w:color="auto"/>
            </w:tcBorders>
            <w:shd w:val="clear" w:color="auto" w:fill="auto"/>
            <w:hideMark/>
          </w:tcPr>
          <w:p w14:paraId="30D6C6A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9A116E">
              <w:rPr>
                <w:rFonts w:eastAsia="Times New Roman" w:cs="Arial"/>
                <w:color w:val="000000"/>
                <w:sz w:val="22"/>
              </w:rPr>
              <w:br w:type="page"/>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3A908170"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4C26E11"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has made the required postings for the revised Notice of Non-Discrimination and will disseminate/post the RVSM Policy after HHS OCR approval is obtained.  </w:t>
            </w:r>
          </w:p>
        </w:tc>
      </w:tr>
      <w:tr w:rsidR="009A116E" w:rsidRPr="009A116E" w14:paraId="49AF4871" w14:textId="77777777" w:rsidTr="009A116E">
        <w:trPr>
          <w:divId w:val="172457637"/>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F858"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IV.D.3</w:t>
            </w:r>
          </w:p>
        </w:tc>
        <w:tc>
          <w:tcPr>
            <w:tcW w:w="4280" w:type="dxa"/>
            <w:tcBorders>
              <w:top w:val="nil"/>
              <w:left w:val="nil"/>
              <w:bottom w:val="single" w:sz="4" w:space="0" w:color="auto"/>
              <w:right w:val="single" w:sz="4" w:space="0" w:color="auto"/>
            </w:tcBorders>
            <w:shd w:val="clear" w:color="auto" w:fill="auto"/>
            <w:hideMark/>
          </w:tcPr>
          <w:p w14:paraId="616B31F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869B7EF"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AC243C9"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774A93F0" w14:textId="77777777" w:rsidTr="009A116E">
        <w:trPr>
          <w:divId w:val="172457637"/>
          <w:trHeight w:val="15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E965"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IV.D.4</w:t>
            </w:r>
          </w:p>
        </w:tc>
        <w:tc>
          <w:tcPr>
            <w:tcW w:w="4280" w:type="dxa"/>
            <w:tcBorders>
              <w:top w:val="nil"/>
              <w:left w:val="nil"/>
              <w:bottom w:val="single" w:sz="4" w:space="0" w:color="auto"/>
              <w:right w:val="single" w:sz="4" w:space="0" w:color="auto"/>
            </w:tcBorders>
            <w:shd w:val="clear" w:color="auto" w:fill="auto"/>
            <w:hideMark/>
          </w:tcPr>
          <w:p w14:paraId="5A58B96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clarify and define the conduct prohibited by Title IX and Section 1557's prohibition against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8CEA6D3"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AE2BBC7"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0E288D2B" w14:textId="77777777" w:rsidTr="009A116E">
        <w:trPr>
          <w:divId w:val="172457637"/>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457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IV.D.5</w:t>
            </w:r>
          </w:p>
        </w:tc>
        <w:tc>
          <w:tcPr>
            <w:tcW w:w="4280" w:type="dxa"/>
            <w:tcBorders>
              <w:top w:val="nil"/>
              <w:left w:val="nil"/>
              <w:bottom w:val="single" w:sz="4" w:space="0" w:color="auto"/>
              <w:right w:val="single" w:sz="4" w:space="0" w:color="auto"/>
            </w:tcBorders>
            <w:shd w:val="clear" w:color="auto" w:fill="auto"/>
            <w:hideMark/>
          </w:tcPr>
          <w:p w14:paraId="21E6BF3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C427F8B"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E23CAD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1D090C35" w14:textId="77777777" w:rsidTr="009A116E">
        <w:trPr>
          <w:divId w:val="172457637"/>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6AE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B5E40A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explain that MSU strongly encourages any individual who has been subjected to sex discrimination to immediately report.</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9E29ECF"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5F32CC3"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bl>
    <w:p w14:paraId="7F261F26" w14:textId="77777777" w:rsidR="009A116E" w:rsidRDefault="00E67D0B" w:rsidP="00041F8C">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9A116E">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14:paraId="36A27C08" w14:textId="77777777" w:rsidTr="009A116E">
        <w:trPr>
          <w:divId w:val="107639242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485E319"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4F661E4F"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BA589A7"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389E940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2871EDF4" w14:textId="77777777" w:rsidTr="009A116E">
        <w:trPr>
          <w:divId w:val="1076392423"/>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196C"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IV.D.7</w:t>
            </w:r>
          </w:p>
        </w:tc>
        <w:tc>
          <w:tcPr>
            <w:tcW w:w="4280" w:type="dxa"/>
            <w:tcBorders>
              <w:top w:val="nil"/>
              <w:left w:val="nil"/>
              <w:bottom w:val="single" w:sz="4" w:space="0" w:color="auto"/>
              <w:right w:val="single" w:sz="4" w:space="0" w:color="auto"/>
            </w:tcBorders>
            <w:shd w:val="clear" w:color="auto" w:fill="auto"/>
            <w:hideMark/>
          </w:tcPr>
          <w:p w14:paraId="644507E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provide for joint training and regular communication between MSU HealthTeam and MSU Police on the investigation of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474CB6DB"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50FC127"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65140DB7" w14:textId="77777777" w:rsidTr="009A116E">
        <w:trPr>
          <w:divId w:val="1076392423"/>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7BFD"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IV.D.8</w:t>
            </w:r>
          </w:p>
        </w:tc>
        <w:tc>
          <w:tcPr>
            <w:tcW w:w="4280" w:type="dxa"/>
            <w:tcBorders>
              <w:top w:val="nil"/>
              <w:left w:val="nil"/>
              <w:bottom w:val="single" w:sz="4" w:space="0" w:color="auto"/>
              <w:right w:val="single" w:sz="4" w:space="0" w:color="auto"/>
            </w:tcBorders>
            <w:shd w:val="clear" w:color="auto" w:fill="auto"/>
            <w:hideMark/>
          </w:tcPr>
          <w:p w14:paraId="011B644B"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state that HealthTeam has a policy regarding patient privacy, chaperones, and informed consent (chaperone policy).</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2E33A63"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24390B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3781A63B" w14:textId="77777777" w:rsidTr="009A116E">
        <w:trPr>
          <w:divId w:val="1076392423"/>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F1B6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IV.D.9</w:t>
            </w:r>
          </w:p>
        </w:tc>
        <w:tc>
          <w:tcPr>
            <w:tcW w:w="4280" w:type="dxa"/>
            <w:tcBorders>
              <w:top w:val="nil"/>
              <w:left w:val="nil"/>
              <w:bottom w:val="single" w:sz="4" w:space="0" w:color="auto"/>
              <w:right w:val="single" w:sz="4" w:space="0" w:color="auto"/>
            </w:tcBorders>
            <w:shd w:val="clear" w:color="auto" w:fill="auto"/>
            <w:hideMark/>
          </w:tcPr>
          <w:p w14:paraId="54AA3DFD"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22190660"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516673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Chaperone Policy (under discussion with HHS OCR) is included as an appendix to the approved RVSM.</w:t>
            </w:r>
          </w:p>
        </w:tc>
      </w:tr>
      <w:tr w:rsidR="009A116E" w:rsidRPr="009A116E" w14:paraId="3DFBDCDC" w14:textId="77777777" w:rsidTr="009A116E">
        <w:trPr>
          <w:divId w:val="1076392423"/>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00B3"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IV.D.10</w:t>
            </w:r>
          </w:p>
        </w:tc>
        <w:tc>
          <w:tcPr>
            <w:tcW w:w="4280" w:type="dxa"/>
            <w:tcBorders>
              <w:top w:val="nil"/>
              <w:left w:val="nil"/>
              <w:bottom w:val="single" w:sz="4" w:space="0" w:color="auto"/>
              <w:right w:val="single" w:sz="4" w:space="0" w:color="auto"/>
            </w:tcBorders>
            <w:shd w:val="clear" w:color="auto" w:fill="auto"/>
            <w:hideMark/>
          </w:tcPr>
          <w:p w14:paraId="50CE8FA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1F6984C2"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E16DBD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02FAD337" w14:textId="77777777" w:rsidTr="009A116E">
        <w:trPr>
          <w:divId w:val="1076392423"/>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A80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IV.D.11</w:t>
            </w:r>
          </w:p>
        </w:tc>
        <w:tc>
          <w:tcPr>
            <w:tcW w:w="4280" w:type="dxa"/>
            <w:tcBorders>
              <w:top w:val="nil"/>
              <w:left w:val="nil"/>
              <w:bottom w:val="single" w:sz="4" w:space="0" w:color="auto"/>
              <w:right w:val="single" w:sz="4" w:space="0" w:color="auto"/>
            </w:tcBorders>
            <w:shd w:val="clear" w:color="auto" w:fill="auto"/>
            <w:hideMark/>
          </w:tcPr>
          <w:p w14:paraId="04BF190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follow Universal Precautions when conducting sensitive examinations.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322F8DB1"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55B8499"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1D1F0AC6" w14:textId="77777777" w:rsidTr="009A116E">
        <w:trPr>
          <w:divId w:val="1076392423"/>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596E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EFA34E4"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5FCC0909"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183820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14:paraId="4AED206D" w14:textId="77777777" w:rsidR="009A116E" w:rsidRDefault="00ED528F" w:rsidP="009A116E">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9A116E">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14:paraId="39DED58E" w14:textId="77777777" w:rsidTr="009A116E">
        <w:trPr>
          <w:divId w:val="122598702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601CEEB"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E6BAE45"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5409369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007F975F"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1B947610" w14:textId="77777777" w:rsidTr="009A116E">
        <w:trPr>
          <w:divId w:val="1225987026"/>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6B5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IV.D.13</w:t>
            </w:r>
          </w:p>
        </w:tc>
        <w:tc>
          <w:tcPr>
            <w:tcW w:w="4280" w:type="dxa"/>
            <w:tcBorders>
              <w:top w:val="nil"/>
              <w:left w:val="nil"/>
              <w:bottom w:val="single" w:sz="4" w:space="0" w:color="auto"/>
              <w:right w:val="single" w:sz="4" w:space="0" w:color="auto"/>
            </w:tcBorders>
            <w:shd w:val="clear" w:color="auto" w:fill="auto"/>
            <w:hideMark/>
          </w:tcPr>
          <w:p w14:paraId="622A149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support person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0363D359"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7AFBA8D"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1BBAF07D" w14:textId="77777777" w:rsidTr="009A116E">
        <w:trPr>
          <w:divId w:val="1225987026"/>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F83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IV.D.14</w:t>
            </w:r>
          </w:p>
        </w:tc>
        <w:tc>
          <w:tcPr>
            <w:tcW w:w="4280" w:type="dxa"/>
            <w:tcBorders>
              <w:top w:val="nil"/>
              <w:left w:val="nil"/>
              <w:bottom w:val="single" w:sz="4" w:space="0" w:color="auto"/>
              <w:right w:val="single" w:sz="4" w:space="0" w:color="auto"/>
            </w:tcBorders>
            <w:shd w:val="clear" w:color="auto" w:fill="auto"/>
            <w:hideMark/>
          </w:tcPr>
          <w:p w14:paraId="7A1B220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7DF44EA9"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07AA28E"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0F27E657" w14:textId="77777777" w:rsidTr="009A116E">
        <w:trPr>
          <w:divId w:val="1225987026"/>
          <w:trHeight w:val="22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A92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IV.D.15</w:t>
            </w:r>
          </w:p>
        </w:tc>
        <w:tc>
          <w:tcPr>
            <w:tcW w:w="4280" w:type="dxa"/>
            <w:tcBorders>
              <w:top w:val="nil"/>
              <w:left w:val="nil"/>
              <w:bottom w:val="single" w:sz="4" w:space="0" w:color="auto"/>
              <w:right w:val="single" w:sz="4" w:space="0" w:color="auto"/>
            </w:tcBorders>
            <w:shd w:val="clear" w:color="auto" w:fill="auto"/>
            <w:hideMark/>
          </w:tcPr>
          <w:p w14:paraId="7A6E0A6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6A928F33"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38C79C3"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57908BB9" w14:textId="77777777" w:rsidTr="009A116E">
        <w:trPr>
          <w:divId w:val="1225987026"/>
          <w:trHeight w:val="248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C497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IV.D.16</w:t>
            </w:r>
          </w:p>
        </w:tc>
        <w:tc>
          <w:tcPr>
            <w:tcW w:w="4280" w:type="dxa"/>
            <w:tcBorders>
              <w:top w:val="nil"/>
              <w:left w:val="nil"/>
              <w:bottom w:val="single" w:sz="4" w:space="0" w:color="auto"/>
              <w:right w:val="single" w:sz="4" w:space="0" w:color="auto"/>
            </w:tcBorders>
            <w:shd w:val="clear" w:color="auto" w:fill="auto"/>
            <w:hideMark/>
          </w:tcPr>
          <w:p w14:paraId="3A59F92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28B7E7C5"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243368D"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6066E378" w14:textId="77777777" w:rsidTr="009A116E">
        <w:trPr>
          <w:divId w:val="1225987026"/>
          <w:trHeight w:val="31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38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D57E9E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20B4F4D3"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920F514"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14:paraId="66315F50" w14:textId="77777777" w:rsidR="009A116E" w:rsidRDefault="009D5691" w:rsidP="009A116E">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A116E">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14:paraId="143D1831" w14:textId="77777777" w:rsidTr="009A116E">
        <w:trPr>
          <w:divId w:val="69075993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F226F69"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3718BF79"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B7664D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18085F4F"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63DC9EE9" w14:textId="77777777" w:rsidTr="009A116E">
        <w:trPr>
          <w:divId w:val="690759930"/>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5D603"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47FEC22"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4A92B349"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8F4D6AD"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24045C91" w14:textId="77777777" w:rsidTr="009A116E">
        <w:trPr>
          <w:divId w:val="690759930"/>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9386C"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F8650A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work with OCR to adjust or amend these proposed policies and procedures to address any comments and concerns identified by OCR. </w:t>
            </w:r>
            <w:r w:rsidRPr="009A116E">
              <w:rPr>
                <w:rFonts w:eastAsia="Times New Roman" w:cs="Arial"/>
                <w:color w:val="000000"/>
                <w:sz w:val="22"/>
              </w:rPr>
              <w:br/>
            </w:r>
            <w:r w:rsidRPr="009A116E">
              <w:rPr>
                <w:rFonts w:eastAsia="Times New Roman" w:cs="Arial"/>
                <w:i/>
                <w:iCs/>
                <w:color w:val="000000"/>
                <w:sz w:val="22"/>
              </w:rPr>
              <w:t xml:space="preserve">Reporting Deadline: OCR to approve thirty (30) calendar days after receiving MSU's submission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1ED163E6"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1F235BC"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HHS OCR has approved the Notice of Non-Discrimination and RVSM Policy.  HealthTeam continues to work with HHS OCR to address further comments.  </w:t>
            </w:r>
          </w:p>
        </w:tc>
      </w:tr>
      <w:tr w:rsidR="009A116E" w:rsidRPr="009A116E" w14:paraId="789843A5" w14:textId="77777777" w:rsidTr="009A116E">
        <w:trPr>
          <w:divId w:val="690759930"/>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FF66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A7C8B1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shall implement the policies and procedures and distribute, by mail, email, or other means, the revised policies and procedures, to all MSU HealthTeam staff.</w:t>
            </w:r>
            <w:r w:rsidRPr="009A116E">
              <w:rPr>
                <w:rFonts w:eastAsia="Times New Roman" w:cs="Arial"/>
                <w:color w:val="000000"/>
                <w:sz w:val="22"/>
              </w:rPr>
              <w:br/>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56F09146"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60212CE"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is working to implement and distribute approved policies. The approved Notice of Non-Discrimination was timely distributed to staff on May 13, 2020.  </w:t>
            </w:r>
          </w:p>
        </w:tc>
      </w:tr>
      <w:tr w:rsidR="009A116E" w:rsidRPr="009A116E" w14:paraId="425C7127" w14:textId="77777777" w:rsidTr="009A116E">
        <w:trPr>
          <w:divId w:val="690759930"/>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816D8"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841005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Title IX/Section 1557 policies and procedures.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0B7A37C"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007B2A1"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14:paraId="0A524A94" w14:textId="77777777" w:rsidTr="009A116E">
        <w:trPr>
          <w:divId w:val="690759930"/>
          <w:trHeight w:val="27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B484"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EB32124"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9A116E">
              <w:rPr>
                <w:rFonts w:eastAsia="Times New Roman" w:cs="Arial"/>
                <w:color w:val="000000"/>
                <w:sz w:val="22"/>
              </w:rPr>
              <w:br/>
            </w:r>
            <w:r w:rsidRPr="009A116E">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90B3F37"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F84F25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14:paraId="1203C81D" w14:textId="77777777" w:rsidR="00F17996" w:rsidRDefault="000B7D36" w:rsidP="005C6AD3">
      <w:pPr>
        <w:pStyle w:val="Heading3"/>
      </w:pPr>
      <w:r>
        <w:fldChar w:fldCharType="end"/>
      </w:r>
      <w:r w:rsidR="005C6AD3">
        <w:t>Health Care Civil Rights Specialists</w:t>
      </w:r>
    </w:p>
    <w:p w14:paraId="3620CACA"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3108173" w14:textId="77777777" w:rsidR="009A116E" w:rsidRDefault="00EC5639" w:rsidP="009A116E">
      <w:pPr>
        <w:rPr>
          <w:rFonts w:asciiTheme="minorHAnsi" w:hAnsiTheme="minorHAnsi"/>
          <w:b/>
          <w:sz w:val="22"/>
        </w:rPr>
      </w:pP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Health Care Civil Rights Specialists"/>
      </w:tblPr>
      <w:tblGrid>
        <w:gridCol w:w="1580"/>
        <w:gridCol w:w="4280"/>
        <w:gridCol w:w="1780"/>
        <w:gridCol w:w="2740"/>
      </w:tblGrid>
      <w:tr w:rsidR="009A116E" w:rsidRPr="009A116E" w14:paraId="197A3B7F" w14:textId="77777777" w:rsidTr="009A116E">
        <w:trPr>
          <w:divId w:val="77506050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B42D8FE"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5E8B554C"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22543A5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144E435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593E1D51" w14:textId="77777777" w:rsidTr="009A116E">
        <w:trPr>
          <w:divId w:val="775060507"/>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93748"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0DA64D9"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14:paraId="055BD2AC"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EADB679"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Tracy Leahy appointed and formally approved by HHS OCR as the Specialist for all HealthTeam buildings. </w:t>
            </w:r>
          </w:p>
        </w:tc>
      </w:tr>
      <w:tr w:rsidR="009A116E" w:rsidRPr="009A116E" w14:paraId="3639EF78" w14:textId="77777777" w:rsidTr="009A116E">
        <w:trPr>
          <w:divId w:val="775060507"/>
          <w:trHeight w:val="190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92B4"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AC3DAE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will develop educational materials for MSU HealthTeam staff during the term of this Agreement.</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14:paraId="06B1D61E"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F6FFC96"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9A116E" w:rsidRPr="009A116E" w14:paraId="47C6B22A" w14:textId="77777777" w:rsidTr="009A116E">
        <w:trPr>
          <w:divId w:val="775060507"/>
          <w:trHeight w:val="147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948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FE1DE6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Specialist(s) will work with the Title IX Coordinator to train HealthTeam staff in their responsibilities under Title IX and Section 1557.</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14:paraId="071DB81D"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A2CE7D6"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14:paraId="1229046B" w14:textId="77777777" w:rsidTr="009A116E">
        <w:trPr>
          <w:divId w:val="775060507"/>
          <w:trHeight w:val="16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DE2A8"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5DD020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Specialist(s) will be available to advise HealthTeam staff on their obligation to report incidents of sex discrimination and assist in reporting.</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AA291F8"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9C69403"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 Care Civil Rights Specialist is available to advise HealthTeam staff on these matters.</w:t>
            </w:r>
          </w:p>
        </w:tc>
      </w:tr>
    </w:tbl>
    <w:p w14:paraId="4A9B41BB" w14:textId="77777777" w:rsidR="00FC5197" w:rsidRDefault="00EC5639" w:rsidP="00EF0B14">
      <w:pPr>
        <w:pStyle w:val="Heading3"/>
      </w:pPr>
      <w:r>
        <w:fldChar w:fldCharType="end"/>
      </w:r>
      <w:r w:rsidR="00D578C6">
        <w:t>Grievance Procedures and Dedicated Health Care Investigator</w:t>
      </w:r>
    </w:p>
    <w:p w14:paraId="41357A00" w14:textId="77777777" w:rsidR="009A116E" w:rsidRDefault="00B32893" w:rsidP="00041F8C">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w:tblPr>
      <w:tblGrid>
        <w:gridCol w:w="1580"/>
        <w:gridCol w:w="4280"/>
        <w:gridCol w:w="1780"/>
        <w:gridCol w:w="2740"/>
      </w:tblGrid>
      <w:tr w:rsidR="009A116E" w:rsidRPr="009A116E" w14:paraId="214E34C6" w14:textId="77777777" w:rsidTr="009A116E">
        <w:trPr>
          <w:divId w:val="1123041421"/>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B962E63"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B7E6462"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0ADDC3F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78B3B5B1"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5CCB440F" w14:textId="77777777" w:rsidTr="009A116E">
        <w:trPr>
          <w:divId w:val="1123041421"/>
          <w:trHeight w:val="31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B51F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493655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9A116E">
              <w:rPr>
                <w:rFonts w:eastAsia="Times New Roman" w:cs="Arial"/>
                <w:color w:val="000000"/>
                <w:sz w:val="22"/>
              </w:rPr>
              <w:br/>
            </w:r>
            <w:r w:rsidRPr="009A116E">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5A48051"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2DB940C"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7CFEDA06" w14:textId="77777777" w:rsidR="00842202" w:rsidRDefault="00B32893" w:rsidP="009A116E">
      <w:pPr>
        <w:rPr>
          <w:rFonts w:asciiTheme="minorHAnsi" w:hAnsiTheme="minorHAnsi"/>
          <w:sz w:val="22"/>
        </w:rPr>
      </w:pPr>
      <w:r>
        <w:rPr>
          <w:rFonts w:cs="Arial"/>
        </w:rPr>
        <w:fldChar w:fldCharType="end"/>
      </w:r>
      <w:r>
        <w:br w:type="page"/>
      </w:r>
      <w:r>
        <w:fldChar w:fldCharType="begin"/>
      </w:r>
      <w:r>
        <w:instrText xml:space="preserve"> LINK </w:instrText>
      </w:r>
      <w:r w:rsidR="00842202">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842202" w:rsidRPr="00842202" w14:paraId="1A3C885A" w14:textId="77777777" w:rsidTr="00842202">
        <w:trPr>
          <w:divId w:val="1458252605"/>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FF0B91" w14:textId="77777777" w:rsidR="00842202" w:rsidRPr="00842202" w:rsidRDefault="00842202" w:rsidP="00842202">
            <w:pPr>
              <w:rPr>
                <w:rFonts w:eastAsia="Times New Roman" w:cs="Arial"/>
                <w:b/>
                <w:bCs/>
                <w:color w:val="FFFFFF"/>
                <w:sz w:val="22"/>
              </w:rPr>
            </w:pPr>
            <w:r w:rsidRPr="00842202">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6E6BAF63" w14:textId="77777777" w:rsidR="00842202" w:rsidRPr="00842202" w:rsidRDefault="00842202" w:rsidP="00842202">
            <w:pPr>
              <w:spacing w:after="0" w:line="240" w:lineRule="auto"/>
              <w:rPr>
                <w:rFonts w:eastAsia="Times New Roman" w:cs="Arial"/>
                <w:b/>
                <w:bCs/>
                <w:color w:val="FFFFFF"/>
                <w:sz w:val="22"/>
              </w:rPr>
            </w:pPr>
            <w:r w:rsidRPr="00842202">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34345084" w14:textId="77777777" w:rsidR="00842202" w:rsidRPr="00842202" w:rsidRDefault="00842202" w:rsidP="00842202">
            <w:pPr>
              <w:spacing w:after="0" w:line="240" w:lineRule="auto"/>
              <w:rPr>
                <w:rFonts w:eastAsia="Times New Roman" w:cs="Arial"/>
                <w:b/>
                <w:bCs/>
                <w:color w:val="FFFFFF"/>
                <w:sz w:val="22"/>
              </w:rPr>
            </w:pPr>
            <w:r w:rsidRPr="00842202">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5601B2FD" w14:textId="77777777" w:rsidR="00842202" w:rsidRPr="00842202" w:rsidRDefault="00842202" w:rsidP="00842202">
            <w:pPr>
              <w:spacing w:after="0" w:line="240" w:lineRule="auto"/>
              <w:rPr>
                <w:rFonts w:eastAsia="Times New Roman" w:cs="Arial"/>
                <w:b/>
                <w:bCs/>
                <w:color w:val="FFFFFF"/>
                <w:sz w:val="22"/>
              </w:rPr>
            </w:pPr>
            <w:r w:rsidRPr="00842202">
              <w:rPr>
                <w:rFonts w:eastAsia="Times New Roman" w:cs="Arial"/>
                <w:b/>
                <w:bCs/>
                <w:color w:val="FFFFFF"/>
                <w:sz w:val="22"/>
              </w:rPr>
              <w:t>Comments</w:t>
            </w:r>
          </w:p>
        </w:tc>
      </w:tr>
      <w:tr w:rsidR="00842202" w:rsidRPr="00842202" w14:paraId="4635578B" w14:textId="77777777" w:rsidTr="00842202">
        <w:trPr>
          <w:divId w:val="1458252605"/>
          <w:trHeight w:val="24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7A283" w14:textId="77777777" w:rsidR="00842202" w:rsidRPr="00842202" w:rsidRDefault="00842202" w:rsidP="00842202">
            <w:pPr>
              <w:spacing w:after="0" w:line="240" w:lineRule="auto"/>
              <w:jc w:val="center"/>
              <w:rPr>
                <w:rFonts w:eastAsia="Times New Roman" w:cs="Arial"/>
                <w:b/>
                <w:bCs/>
                <w:color w:val="000000"/>
                <w:sz w:val="22"/>
              </w:rPr>
            </w:pPr>
            <w:r w:rsidRPr="00842202">
              <w:rPr>
                <w:rFonts w:eastAsia="Times New Roman" w:cs="Arial"/>
                <w:b/>
                <w:bCs/>
                <w:color w:val="000000"/>
                <w:sz w:val="22"/>
              </w:rPr>
              <w:t>IV.F.2</w:t>
            </w:r>
          </w:p>
        </w:tc>
        <w:tc>
          <w:tcPr>
            <w:tcW w:w="4280" w:type="dxa"/>
            <w:tcBorders>
              <w:top w:val="nil"/>
              <w:left w:val="nil"/>
              <w:bottom w:val="single" w:sz="4" w:space="0" w:color="auto"/>
              <w:right w:val="single" w:sz="4" w:space="0" w:color="auto"/>
            </w:tcBorders>
            <w:shd w:val="clear" w:color="auto" w:fill="auto"/>
            <w:hideMark/>
          </w:tcPr>
          <w:p w14:paraId="1A324FD0"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172C9856" w14:textId="77777777" w:rsidR="00842202" w:rsidRPr="00842202" w:rsidRDefault="00842202" w:rsidP="00842202">
            <w:pPr>
              <w:spacing w:after="0" w:line="240" w:lineRule="auto"/>
              <w:jc w:val="center"/>
              <w:rPr>
                <w:rFonts w:eastAsia="Times New Roman" w:cs="Arial"/>
                <w:color w:val="FFFFFF"/>
                <w:sz w:val="22"/>
              </w:rPr>
            </w:pPr>
            <w:r w:rsidRPr="0084220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4DCD071" w14:textId="77777777" w:rsidR="00842202" w:rsidRPr="00842202" w:rsidRDefault="00842202" w:rsidP="00842202">
            <w:pPr>
              <w:spacing w:after="0" w:line="240" w:lineRule="auto"/>
              <w:rPr>
                <w:rFonts w:eastAsia="Times New Roman" w:cs="Arial"/>
                <w:i/>
                <w:iCs/>
                <w:color w:val="000000"/>
                <w:sz w:val="22"/>
              </w:rPr>
            </w:pPr>
            <w:r w:rsidRPr="00842202">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842202" w:rsidRPr="00842202" w14:paraId="41CDFBC4" w14:textId="77777777" w:rsidTr="00842202">
        <w:trPr>
          <w:divId w:val="1458252605"/>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C36D5" w14:textId="77777777" w:rsidR="00842202" w:rsidRPr="00842202" w:rsidRDefault="00842202" w:rsidP="00842202">
            <w:pPr>
              <w:spacing w:after="0" w:line="240" w:lineRule="auto"/>
              <w:jc w:val="center"/>
              <w:rPr>
                <w:rFonts w:eastAsia="Times New Roman" w:cs="Arial"/>
                <w:b/>
                <w:bCs/>
                <w:color w:val="000000"/>
                <w:sz w:val="22"/>
              </w:rPr>
            </w:pPr>
            <w:r w:rsidRPr="00842202">
              <w:rPr>
                <w:rFonts w:eastAsia="Times New Roman" w:cs="Arial"/>
                <w:b/>
                <w:bCs/>
                <w:color w:val="000000"/>
                <w:sz w:val="22"/>
              </w:rPr>
              <w:t>IV.F.3</w:t>
            </w:r>
          </w:p>
        </w:tc>
        <w:tc>
          <w:tcPr>
            <w:tcW w:w="4280" w:type="dxa"/>
            <w:tcBorders>
              <w:top w:val="nil"/>
              <w:left w:val="nil"/>
              <w:bottom w:val="single" w:sz="4" w:space="0" w:color="auto"/>
              <w:right w:val="single" w:sz="4" w:space="0" w:color="auto"/>
            </w:tcBorders>
            <w:shd w:val="clear" w:color="auto" w:fill="auto"/>
            <w:hideMark/>
          </w:tcPr>
          <w:p w14:paraId="5D8039DB"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1B387468" w14:textId="77777777" w:rsidR="00842202" w:rsidRPr="00842202" w:rsidRDefault="00842202" w:rsidP="00842202">
            <w:pPr>
              <w:spacing w:after="0" w:line="240" w:lineRule="auto"/>
              <w:jc w:val="center"/>
              <w:rPr>
                <w:rFonts w:eastAsia="Times New Roman" w:cs="Arial"/>
                <w:color w:val="FFFFFF"/>
                <w:sz w:val="22"/>
              </w:rPr>
            </w:pPr>
            <w:r w:rsidRPr="0084220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FD67832" w14:textId="77777777" w:rsidR="00842202" w:rsidRPr="00842202" w:rsidRDefault="00842202" w:rsidP="00842202">
            <w:pPr>
              <w:spacing w:after="0" w:line="240" w:lineRule="auto"/>
              <w:rPr>
                <w:rFonts w:eastAsia="Times New Roman" w:cs="Arial"/>
                <w:i/>
                <w:iCs/>
                <w:color w:val="000000"/>
                <w:sz w:val="22"/>
              </w:rPr>
            </w:pPr>
            <w:r w:rsidRPr="00842202">
              <w:rPr>
                <w:rFonts w:eastAsia="Times New Roman" w:cs="Arial"/>
                <w:i/>
                <w:iCs/>
                <w:color w:val="000000"/>
                <w:sz w:val="22"/>
              </w:rPr>
              <w:t xml:space="preserve">Engagement letter states investigator will comply with the terms of this agreement in the course of their duties. </w:t>
            </w:r>
          </w:p>
        </w:tc>
      </w:tr>
      <w:tr w:rsidR="00842202" w:rsidRPr="00842202" w14:paraId="4DA8EA3E" w14:textId="77777777" w:rsidTr="00842202">
        <w:trPr>
          <w:divId w:val="1458252605"/>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73BC" w14:textId="77777777" w:rsidR="00842202" w:rsidRPr="00842202" w:rsidRDefault="00842202" w:rsidP="00842202">
            <w:pPr>
              <w:spacing w:after="0" w:line="240" w:lineRule="auto"/>
              <w:jc w:val="center"/>
              <w:rPr>
                <w:rFonts w:eastAsia="Times New Roman" w:cs="Arial"/>
                <w:b/>
                <w:bCs/>
                <w:color w:val="000000"/>
                <w:sz w:val="22"/>
              </w:rPr>
            </w:pPr>
            <w:r w:rsidRPr="00842202">
              <w:rPr>
                <w:rFonts w:eastAsia="Times New Roman" w:cs="Arial"/>
                <w:b/>
                <w:bCs/>
                <w:color w:val="000000"/>
                <w:sz w:val="22"/>
              </w:rPr>
              <w:t>IV.F.4</w:t>
            </w:r>
          </w:p>
        </w:tc>
        <w:tc>
          <w:tcPr>
            <w:tcW w:w="4280" w:type="dxa"/>
            <w:tcBorders>
              <w:top w:val="nil"/>
              <w:left w:val="nil"/>
              <w:bottom w:val="single" w:sz="4" w:space="0" w:color="auto"/>
              <w:right w:val="single" w:sz="4" w:space="0" w:color="auto"/>
            </w:tcBorders>
            <w:shd w:val="clear" w:color="auto" w:fill="auto"/>
            <w:hideMark/>
          </w:tcPr>
          <w:p w14:paraId="41A4AB7E"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color w:val="000000"/>
                <w:sz w:val="22"/>
              </w:rPr>
              <w:t>The Health Care Investigator shall provide bi-annual reports to OCR and MSU HealthTeam by January 31 and June 30 of each year, for three (3) years after his or her engagement.</w:t>
            </w:r>
            <w:r w:rsidRPr="00842202">
              <w:rPr>
                <w:rFonts w:eastAsia="Times New Roman" w:cs="Arial"/>
                <w:color w:val="000000"/>
                <w:sz w:val="22"/>
              </w:rPr>
              <w:br/>
            </w:r>
            <w:r w:rsidRPr="00842202">
              <w:rPr>
                <w:rFonts w:eastAsia="Times New Roman" w:cs="Arial"/>
                <w:i/>
                <w:iCs/>
                <w:color w:val="000000"/>
                <w:sz w:val="22"/>
              </w:rPr>
              <w:t>Reporting Deadline: June 30, 2020</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6553E374" w14:textId="77777777" w:rsidR="00842202" w:rsidRPr="00842202" w:rsidRDefault="00842202" w:rsidP="00842202">
            <w:pPr>
              <w:spacing w:after="0" w:line="240" w:lineRule="auto"/>
              <w:jc w:val="center"/>
              <w:rPr>
                <w:rFonts w:eastAsia="Times New Roman" w:cs="Arial"/>
                <w:color w:val="FFFFFF"/>
                <w:sz w:val="22"/>
              </w:rPr>
            </w:pPr>
            <w:r w:rsidRPr="0084220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E49BB72"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i/>
                <w:iCs/>
                <w:color w:val="000000"/>
                <w:sz w:val="22"/>
              </w:rPr>
              <w:t xml:space="preserve">Ongoing requirement: </w:t>
            </w:r>
            <w:r w:rsidRPr="00842202">
              <w:rPr>
                <w:rFonts w:eastAsia="Times New Roman" w:cs="Arial"/>
                <w:color w:val="000000"/>
                <w:sz w:val="22"/>
              </w:rPr>
              <w:t xml:space="preserve">1/31/2020 - </w:t>
            </w:r>
            <w:r w:rsidRPr="00842202">
              <w:rPr>
                <w:rFonts w:eastAsia="Times New Roman" w:cs="Arial"/>
                <w:i/>
                <w:iCs/>
                <w:color w:val="000000"/>
                <w:sz w:val="22"/>
              </w:rPr>
              <w:t>Submitted.</w:t>
            </w:r>
            <w:r w:rsidRPr="00842202">
              <w:rPr>
                <w:rFonts w:eastAsia="Times New Roman" w:cs="Arial"/>
                <w:color w:val="000000"/>
                <w:sz w:val="22"/>
              </w:rPr>
              <w:br/>
              <w:t xml:space="preserve">6/30/2020 - </w:t>
            </w:r>
            <w:r w:rsidRPr="00842202">
              <w:rPr>
                <w:rFonts w:eastAsia="Times New Roman" w:cs="Arial"/>
                <w:i/>
                <w:iCs/>
                <w:color w:val="000000"/>
                <w:sz w:val="22"/>
              </w:rPr>
              <w:t>Submitted.</w:t>
            </w:r>
            <w:r w:rsidRPr="00842202">
              <w:rPr>
                <w:rFonts w:eastAsia="Times New Roman" w:cs="Arial"/>
                <w:color w:val="000000"/>
                <w:sz w:val="22"/>
              </w:rPr>
              <w:br/>
              <w:t>1/31/2021 -</w:t>
            </w:r>
            <w:r w:rsidRPr="00842202">
              <w:rPr>
                <w:rFonts w:eastAsia="Times New Roman" w:cs="Arial"/>
                <w:color w:val="000000"/>
                <w:sz w:val="22"/>
              </w:rPr>
              <w:br/>
              <w:t>6/30/2021 -</w:t>
            </w:r>
            <w:r w:rsidRPr="00842202">
              <w:rPr>
                <w:rFonts w:eastAsia="Times New Roman" w:cs="Arial"/>
                <w:color w:val="000000"/>
                <w:sz w:val="22"/>
              </w:rPr>
              <w:br/>
              <w:t>1/31/2022 -</w:t>
            </w:r>
            <w:r w:rsidRPr="00842202">
              <w:rPr>
                <w:rFonts w:eastAsia="Times New Roman" w:cs="Arial"/>
                <w:color w:val="000000"/>
                <w:sz w:val="22"/>
              </w:rPr>
              <w:br/>
              <w:t>6/30/2022 -</w:t>
            </w:r>
          </w:p>
        </w:tc>
      </w:tr>
      <w:tr w:rsidR="00842202" w:rsidRPr="00842202" w14:paraId="17014437" w14:textId="77777777" w:rsidTr="00842202">
        <w:trPr>
          <w:divId w:val="1458252605"/>
          <w:trHeight w:val="369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F2097" w14:textId="77777777" w:rsidR="00842202" w:rsidRPr="00842202" w:rsidRDefault="00842202" w:rsidP="00842202">
            <w:pPr>
              <w:spacing w:after="0" w:line="240" w:lineRule="auto"/>
              <w:jc w:val="center"/>
              <w:rPr>
                <w:rFonts w:eastAsia="Times New Roman" w:cs="Arial"/>
                <w:b/>
                <w:bCs/>
                <w:color w:val="000000"/>
                <w:sz w:val="22"/>
              </w:rPr>
            </w:pPr>
            <w:r w:rsidRPr="00842202">
              <w:rPr>
                <w:rFonts w:eastAsia="Times New Roman" w:cs="Arial"/>
                <w:b/>
                <w:bCs/>
                <w:color w:val="000000"/>
                <w:sz w:val="22"/>
              </w:rPr>
              <w:t>IV.F.5</w:t>
            </w:r>
          </w:p>
        </w:tc>
        <w:tc>
          <w:tcPr>
            <w:tcW w:w="4280" w:type="dxa"/>
            <w:tcBorders>
              <w:top w:val="nil"/>
              <w:left w:val="nil"/>
              <w:bottom w:val="single" w:sz="4" w:space="0" w:color="auto"/>
              <w:right w:val="single" w:sz="4" w:space="0" w:color="auto"/>
            </w:tcBorders>
            <w:shd w:val="clear" w:color="auto" w:fill="auto"/>
            <w:hideMark/>
          </w:tcPr>
          <w:p w14:paraId="7F023969"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842202">
              <w:rPr>
                <w:rFonts w:eastAsia="Times New Roman" w:cs="Arial"/>
                <w:color w:val="000000"/>
                <w:sz w:val="22"/>
              </w:rPr>
              <w:br/>
            </w:r>
            <w:r w:rsidRPr="00842202">
              <w:rPr>
                <w:rFonts w:eastAsia="Times New Roman" w:cs="Arial"/>
                <w:i/>
                <w:iCs/>
                <w:color w:val="000000"/>
                <w:sz w:val="22"/>
              </w:rPr>
              <w:t>Reporting Deadline: August 30, 2020, HT response within 30 days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3617B51" w14:textId="77777777" w:rsidR="00842202" w:rsidRPr="00842202" w:rsidRDefault="00842202" w:rsidP="00842202">
            <w:pPr>
              <w:spacing w:after="0" w:line="240" w:lineRule="auto"/>
              <w:jc w:val="center"/>
              <w:rPr>
                <w:rFonts w:eastAsia="Times New Roman" w:cs="Arial"/>
                <w:color w:val="000000"/>
                <w:sz w:val="22"/>
              </w:rPr>
            </w:pPr>
            <w:r w:rsidRPr="00842202">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DC483CE"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color w:val="000000"/>
                <w:sz w:val="22"/>
              </w:rPr>
              <w:t>8/30/2020 -</w:t>
            </w:r>
            <w:r w:rsidRPr="00842202">
              <w:rPr>
                <w:rFonts w:eastAsia="Times New Roman" w:cs="Arial"/>
                <w:color w:val="000000"/>
                <w:sz w:val="22"/>
              </w:rPr>
              <w:br/>
              <w:t>8/30/2021 -</w:t>
            </w:r>
            <w:r w:rsidRPr="00842202">
              <w:rPr>
                <w:rFonts w:eastAsia="Times New Roman" w:cs="Arial"/>
                <w:color w:val="000000"/>
                <w:sz w:val="22"/>
              </w:rPr>
              <w:br/>
              <w:t>8/30/2022 -</w:t>
            </w:r>
          </w:p>
        </w:tc>
      </w:tr>
      <w:tr w:rsidR="00842202" w:rsidRPr="00842202" w14:paraId="6F8DC77A" w14:textId="77777777" w:rsidTr="00842202">
        <w:trPr>
          <w:divId w:val="1458252605"/>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A54F" w14:textId="77777777" w:rsidR="00842202" w:rsidRPr="00842202" w:rsidRDefault="00842202" w:rsidP="00842202">
            <w:pPr>
              <w:spacing w:after="0" w:line="240" w:lineRule="auto"/>
              <w:jc w:val="center"/>
              <w:rPr>
                <w:rFonts w:eastAsia="Times New Roman" w:cs="Arial"/>
                <w:b/>
                <w:bCs/>
                <w:color w:val="000000"/>
                <w:sz w:val="22"/>
              </w:rPr>
            </w:pPr>
            <w:r w:rsidRPr="00842202">
              <w:rPr>
                <w:rFonts w:eastAsia="Times New Roman" w:cs="Arial"/>
                <w:b/>
                <w:bCs/>
                <w:color w:val="000000"/>
                <w:sz w:val="22"/>
              </w:rPr>
              <w:t>IV.F.6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8AC8B6F" w14:textId="77777777" w:rsidR="00842202" w:rsidRPr="00842202" w:rsidRDefault="00842202" w:rsidP="00842202">
            <w:pPr>
              <w:spacing w:after="0" w:line="240" w:lineRule="auto"/>
              <w:rPr>
                <w:rFonts w:eastAsia="Times New Roman" w:cs="Arial"/>
                <w:color w:val="000000"/>
                <w:sz w:val="22"/>
              </w:rPr>
            </w:pPr>
            <w:r w:rsidRPr="00842202">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1E6E02F5" w14:textId="77777777" w:rsidR="00842202" w:rsidRPr="00842202" w:rsidRDefault="00842202" w:rsidP="00842202">
            <w:pPr>
              <w:spacing w:after="0" w:line="240" w:lineRule="auto"/>
              <w:jc w:val="center"/>
              <w:rPr>
                <w:rFonts w:eastAsia="Times New Roman" w:cs="Arial"/>
                <w:color w:val="FFFFFF"/>
                <w:sz w:val="22"/>
              </w:rPr>
            </w:pPr>
            <w:r w:rsidRPr="0084220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D743E7A" w14:textId="77777777" w:rsidR="00842202" w:rsidRPr="00842202" w:rsidRDefault="00842202" w:rsidP="00842202">
            <w:pPr>
              <w:spacing w:after="0" w:line="240" w:lineRule="auto"/>
              <w:rPr>
                <w:rFonts w:eastAsia="Times New Roman" w:cs="Arial"/>
                <w:i/>
                <w:iCs/>
                <w:color w:val="000000"/>
                <w:sz w:val="22"/>
              </w:rPr>
            </w:pPr>
            <w:r w:rsidRPr="00842202">
              <w:rPr>
                <w:rFonts w:eastAsia="Times New Roman" w:cs="Arial"/>
                <w:i/>
                <w:iCs/>
                <w:color w:val="000000"/>
                <w:sz w:val="22"/>
              </w:rPr>
              <w:t xml:space="preserve">Work papers, supporting documentation, correspondence and draft reports will be maintained in accordance with OIE retention guidelines. </w:t>
            </w:r>
          </w:p>
        </w:tc>
      </w:tr>
    </w:tbl>
    <w:p w14:paraId="2D2A8896" w14:textId="77777777" w:rsidR="009A116E" w:rsidRDefault="00B32893" w:rsidP="009A116E">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14:paraId="797F9F16" w14:textId="77777777" w:rsidTr="009A116E">
        <w:trPr>
          <w:divId w:val="35280298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3C6A04F"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600CAEC"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67757981"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20C3256E"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77450860" w14:textId="77777777" w:rsidTr="009A116E">
        <w:trPr>
          <w:divId w:val="352802988"/>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6FCB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14:paraId="1718C2C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2BF53A24"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9C4357D"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events. </w:t>
            </w:r>
          </w:p>
        </w:tc>
      </w:tr>
      <w:tr w:rsidR="009A116E" w:rsidRPr="009A116E" w14:paraId="6B7676DD" w14:textId="77777777" w:rsidTr="009A116E">
        <w:trPr>
          <w:divId w:val="352802988"/>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3067"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4D0BE0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2717E260"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A5434B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University decisions. </w:t>
            </w:r>
          </w:p>
        </w:tc>
      </w:tr>
    </w:tbl>
    <w:p w14:paraId="3ABAF332" w14:textId="77777777" w:rsidR="00B32893" w:rsidRDefault="00B32893" w:rsidP="004B334A">
      <w:pPr>
        <w:pStyle w:val="Heading3"/>
      </w:pPr>
      <w:r>
        <w:fldChar w:fldCharType="end"/>
      </w:r>
      <w:r w:rsidR="004B334A">
        <w:t>Grievance Form</w:t>
      </w:r>
    </w:p>
    <w:p w14:paraId="3110A932" w14:textId="77777777" w:rsidR="009A116E" w:rsidRDefault="004B334A" w:rsidP="009A116E">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116E" w:rsidRPr="009A116E" w14:paraId="48857035" w14:textId="77777777" w:rsidTr="009A116E">
        <w:trPr>
          <w:divId w:val="19026712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737A972"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5D6C62CA"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2216BA3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5CF1EFB2"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3641BE15" w14:textId="77777777" w:rsidTr="009A116E">
        <w:trPr>
          <w:divId w:val="1902671284"/>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745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14:paraId="0B326509"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prepare a form for the filing of all sex discrimination grievances or complaints related to MSU HealthTeam.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75AB08F"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D3430D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14:paraId="70A8CC9B" w14:textId="77777777" w:rsidTr="009A116E">
        <w:trPr>
          <w:divId w:val="1902671284"/>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604A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14:paraId="348CFFB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039E34C"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7D1A4B6"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14:paraId="21F0C73F" w14:textId="77777777" w:rsidTr="009A116E">
        <w:trPr>
          <w:divId w:val="1902671284"/>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E452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14:paraId="1C6ECF5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21519F7"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E91FF0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14:paraId="2A78F225" w14:textId="77777777" w:rsidTr="009A116E">
        <w:trPr>
          <w:divId w:val="190267128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755C"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14:paraId="1E5B0A1D"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include the contact information for the Title IX Coordinator, OIE, and each HealthTeam Specialist.</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59FBD26"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C2820A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14:paraId="50C87E45" w14:textId="77777777" w:rsidTr="009A116E">
        <w:trPr>
          <w:divId w:val="1902671284"/>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E42B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B81648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state that individuals have a right to file a complaint with the U.S. Department of Health and Human Services, Office for Civil Rights.</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DFB76ED"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30E25B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bl>
    <w:p w14:paraId="36A0F2CA" w14:textId="77777777" w:rsidR="009A116E" w:rsidRDefault="004B334A" w:rsidP="009A116E">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A116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A116E" w:rsidRPr="009A116E" w14:paraId="444CD037" w14:textId="77777777" w:rsidTr="009A116E">
        <w:trPr>
          <w:divId w:val="18101294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8EF211"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21E9695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27B0F6A"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160B2310"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1554DE9C" w14:textId="77777777" w:rsidTr="009A116E">
        <w:trPr>
          <w:divId w:val="1810129489"/>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98A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14:paraId="16DA4F1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discrimination complaint form.</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018CCD8"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27749BE"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14:paraId="22DE0839" w14:textId="77777777" w:rsidTr="009A116E">
        <w:trPr>
          <w:divId w:val="1810129489"/>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CBF51"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C746C8D"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grievance form must be reflected in an amended version of the form.</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79754D3D"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4210C3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14:paraId="3AEE4AAC" w14:textId="77777777" w:rsidR="004B334A" w:rsidRDefault="00BE5E62" w:rsidP="00BB4412">
      <w:pPr>
        <w:pStyle w:val="Heading3"/>
      </w:pPr>
      <w:r>
        <w:fldChar w:fldCharType="end"/>
      </w:r>
      <w:r w:rsidR="00BB4412">
        <w:t>Training</w:t>
      </w:r>
    </w:p>
    <w:p w14:paraId="62B38BC3" w14:textId="77777777" w:rsidR="009A116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A116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A116E" w:rsidRPr="009A116E" w14:paraId="5B053DDF" w14:textId="77777777" w:rsidTr="009A116E">
        <w:trPr>
          <w:divId w:val="1665207002"/>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D05AB88"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7D92454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6F7818C4"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6D5B1A1A"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6043C504" w14:textId="77777777" w:rsidTr="009A116E">
        <w:trPr>
          <w:divId w:val="1665207002"/>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7989"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14:paraId="32FA81B2"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A116E">
              <w:rPr>
                <w:rFonts w:eastAsia="Times New Roman" w:cs="Arial"/>
                <w:color w:val="000000"/>
                <w:sz w:val="22"/>
              </w:rPr>
              <w:br/>
            </w:r>
            <w:r w:rsidRPr="009A116E">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4F4E4621"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8E5503C"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14:paraId="05925C23" w14:textId="77777777" w:rsidTr="009A116E">
        <w:trPr>
          <w:divId w:val="1665207002"/>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A25A3"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14:paraId="0BB2A95F"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0185C1B"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2192534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1C7A64DB" w14:textId="77777777" w:rsidTr="009A116E">
        <w:trPr>
          <w:divId w:val="1665207002"/>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4FCE"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14:paraId="2A33684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Title IX Coordinator will provide the approved training to all active MSU HealthTeam Staff.</w:t>
            </w:r>
            <w:r w:rsidRPr="009A116E">
              <w:rPr>
                <w:rFonts w:eastAsia="Times New Roman" w:cs="Arial"/>
                <w:color w:val="000000"/>
                <w:sz w:val="22"/>
              </w:rPr>
              <w:br/>
            </w:r>
            <w:r w:rsidRPr="009A116E">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1354358"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436533A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750C0F52" w14:textId="77777777" w:rsidTr="009A116E">
        <w:trPr>
          <w:divId w:val="1665207002"/>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BF655"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4A5ED61"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9A116E">
              <w:rPr>
                <w:rFonts w:eastAsia="Times New Roman" w:cs="Arial"/>
                <w:color w:val="000000"/>
                <w:sz w:val="22"/>
              </w:rPr>
              <w:br/>
            </w:r>
            <w:r w:rsidRPr="009A116E">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3C905531"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0821001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bl>
    <w:p w14:paraId="6AB4AEC1" w14:textId="77777777" w:rsidR="009A116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A116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A116E" w:rsidRPr="009A116E" w14:paraId="1ED8A34D" w14:textId="77777777" w:rsidTr="009A116E">
        <w:trPr>
          <w:divId w:val="1636249831"/>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0A10698"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2C86BEF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8583FE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7C99442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0B5A7DB2" w14:textId="77777777" w:rsidTr="009A116E">
        <w:trPr>
          <w:divId w:val="1636249831"/>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D82A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14:paraId="538B58E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23DD7965"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0286E06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03393CAF" w14:textId="77777777" w:rsidTr="009A116E">
        <w:trPr>
          <w:divId w:val="1636249831"/>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DFB2"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14:paraId="4F568BD1"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463EAB8D"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6D48217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1572B6E8" w14:textId="77777777" w:rsidTr="009A116E">
        <w:trPr>
          <w:divId w:val="1636249831"/>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C6B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14:paraId="4EA821D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2327D030"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496A7E0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1038F9BA" w14:textId="77777777" w:rsidTr="009A116E">
        <w:trPr>
          <w:divId w:val="1636249831"/>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9142"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14:paraId="57D48CE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02E8AE8"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6493ABF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27ED7B9E" w14:textId="77777777" w:rsidTr="009A116E">
        <w:trPr>
          <w:divId w:val="1636249831"/>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039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184EDA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339E52D3"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BDC27BE"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14:paraId="5CAC1CD6" w14:textId="77777777" w:rsidR="00D578C6" w:rsidRPr="00D578C6" w:rsidRDefault="00A31864" w:rsidP="00D578C6">
      <w:pPr>
        <w:rPr>
          <w:rFonts w:cs="Arial"/>
          <w:szCs w:val="24"/>
        </w:rPr>
      </w:pPr>
      <w:r>
        <w:fldChar w:fldCharType="end"/>
      </w:r>
    </w:p>
    <w:sectPr w:rsidR="00D578C6" w:rsidRPr="00D578C6" w:rsidSect="00AA7C3B">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6FD7" w14:textId="77777777" w:rsidR="00A0362E" w:rsidRDefault="00A0362E" w:rsidP="00A0362E">
      <w:pPr>
        <w:spacing w:after="0" w:line="240" w:lineRule="auto"/>
      </w:pPr>
      <w:r>
        <w:separator/>
      </w:r>
    </w:p>
  </w:endnote>
  <w:endnote w:type="continuationSeparator" w:id="0">
    <w:p w14:paraId="7F4D0B65"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2B40FDAB" w14:textId="77777777"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62376">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2376">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F2D5" w14:textId="77777777" w:rsidR="00A0362E" w:rsidRDefault="00A0362E" w:rsidP="00A0362E">
      <w:pPr>
        <w:spacing w:after="0" w:line="240" w:lineRule="auto"/>
      </w:pPr>
      <w:r>
        <w:separator/>
      </w:r>
    </w:p>
  </w:footnote>
  <w:footnote w:type="continuationSeparator" w:id="0">
    <w:p w14:paraId="69E1EF68"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30F96"/>
    <w:rsid w:val="00041F8C"/>
    <w:rsid w:val="00062376"/>
    <w:rsid w:val="000650D3"/>
    <w:rsid w:val="000B55C9"/>
    <w:rsid w:val="000B7D36"/>
    <w:rsid w:val="000D2169"/>
    <w:rsid w:val="001027A3"/>
    <w:rsid w:val="00173086"/>
    <w:rsid w:val="001C0D2B"/>
    <w:rsid w:val="001C0E9B"/>
    <w:rsid w:val="001C54EA"/>
    <w:rsid w:val="002016D4"/>
    <w:rsid w:val="00206A94"/>
    <w:rsid w:val="00214AA3"/>
    <w:rsid w:val="00273E58"/>
    <w:rsid w:val="002C4CB5"/>
    <w:rsid w:val="002D58D8"/>
    <w:rsid w:val="00313452"/>
    <w:rsid w:val="00316806"/>
    <w:rsid w:val="003255A8"/>
    <w:rsid w:val="00325F31"/>
    <w:rsid w:val="0032775A"/>
    <w:rsid w:val="00367C55"/>
    <w:rsid w:val="003A4388"/>
    <w:rsid w:val="003E1A0F"/>
    <w:rsid w:val="003F4B7E"/>
    <w:rsid w:val="004062DB"/>
    <w:rsid w:val="00426BD6"/>
    <w:rsid w:val="0044168F"/>
    <w:rsid w:val="00475AF5"/>
    <w:rsid w:val="004B334A"/>
    <w:rsid w:val="00501693"/>
    <w:rsid w:val="00542E17"/>
    <w:rsid w:val="00573FB1"/>
    <w:rsid w:val="00591BE6"/>
    <w:rsid w:val="005C6AD3"/>
    <w:rsid w:val="005F70BD"/>
    <w:rsid w:val="00602E80"/>
    <w:rsid w:val="006165B1"/>
    <w:rsid w:val="00620A1D"/>
    <w:rsid w:val="00640329"/>
    <w:rsid w:val="00643CBD"/>
    <w:rsid w:val="00650B84"/>
    <w:rsid w:val="00661369"/>
    <w:rsid w:val="006A1691"/>
    <w:rsid w:val="006A249D"/>
    <w:rsid w:val="006D19EE"/>
    <w:rsid w:val="006E7ED4"/>
    <w:rsid w:val="00705BE9"/>
    <w:rsid w:val="00727471"/>
    <w:rsid w:val="0073193C"/>
    <w:rsid w:val="007534AF"/>
    <w:rsid w:val="00770317"/>
    <w:rsid w:val="0079721C"/>
    <w:rsid w:val="007A4248"/>
    <w:rsid w:val="007B29C7"/>
    <w:rsid w:val="007C0C99"/>
    <w:rsid w:val="00812CF8"/>
    <w:rsid w:val="008132F8"/>
    <w:rsid w:val="00816BC6"/>
    <w:rsid w:val="00842202"/>
    <w:rsid w:val="00856D3E"/>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231DE"/>
    <w:rsid w:val="00A31864"/>
    <w:rsid w:val="00A31FA0"/>
    <w:rsid w:val="00A32981"/>
    <w:rsid w:val="00A64611"/>
    <w:rsid w:val="00A71A1A"/>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51DC8"/>
    <w:rsid w:val="00F524E3"/>
    <w:rsid w:val="00F67993"/>
    <w:rsid w:val="00F80191"/>
    <w:rsid w:val="00FA18B2"/>
    <w:rsid w:val="00FA5228"/>
    <w:rsid w:val="00FB5163"/>
    <w:rsid w:val="00FC5197"/>
    <w:rsid w:val="00FD44A2"/>
    <w:rsid w:val="00FE644F"/>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D34B"/>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5B878757C6144B104C5E4029E0BB6" ma:contentTypeVersion="13" ma:contentTypeDescription="Create a new document." ma:contentTypeScope="" ma:versionID="a90c5d0333c4151a678dc72109f23863">
  <xsd:schema xmlns:xsd="http://www.w3.org/2001/XMLSchema" xmlns:xs="http://www.w3.org/2001/XMLSchema" xmlns:p="http://schemas.microsoft.com/office/2006/metadata/properties" xmlns:ns3="0b01a07b-8d13-4cb5-9d22-64822278069e" xmlns:ns4="198a9f0d-948e-4f5a-af70-f6d2f30972cd" targetNamespace="http://schemas.microsoft.com/office/2006/metadata/properties" ma:root="true" ma:fieldsID="d40790423754ffd79c5766529629227e" ns3:_="" ns4:_="">
    <xsd:import namespace="0b01a07b-8d13-4cb5-9d22-64822278069e"/>
    <xsd:import namespace="198a9f0d-948e-4f5a-af70-f6d2f30972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1a07b-8d13-4cb5-9d22-64822278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9f0d-948e-4f5a-af70-f6d2f309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9823-74B7-4135-B4DB-639B5DD9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1a07b-8d13-4cb5-9d22-64822278069e"/>
    <ds:schemaRef ds:uri="198a9f0d-948e-4f5a-af70-f6d2f309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EB73A-296B-4078-92F7-087DBF1AB29D}">
  <ds:schemaRefs>
    <ds:schemaRef ds:uri="http://schemas.microsoft.com/sharepoint/v3/contenttype/forms"/>
  </ds:schemaRefs>
</ds:datastoreItem>
</file>

<file path=customXml/itemProps3.xml><?xml version="1.0" encoding="utf-8"?>
<ds:datastoreItem xmlns:ds="http://schemas.openxmlformats.org/officeDocument/2006/customXml" ds:itemID="{95B84AC6-DE26-455C-A7B4-55027BCB00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95CF3-9C85-44BC-8199-43B4B978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4140</Words>
  <Characters>23599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Kindraka, Melody</cp:lastModifiedBy>
  <cp:revision>2</cp:revision>
  <cp:lastPrinted>2019-10-31T15:28:00Z</cp:lastPrinted>
  <dcterms:created xsi:type="dcterms:W3CDTF">2020-07-20T15:32:00Z</dcterms:created>
  <dcterms:modified xsi:type="dcterms:W3CDTF">2020-07-20T15:32:00Z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0x010100C2C5B878757C6144B104C5E4029E0BB6</vt:lpwstr>
  </property>
</Properties>
</file>